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docProps/custom.xml" ContentType="application/vnd.openxmlformats-officedocument.custom-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numPr>
          <w:numId w:val="0"/>
          <w:ilvl w:val="0"/>
        </w:numPr>
        <w:ind w:left="0" w:firstLine="0"/>
        <w:jc w:val="right"/>
        <w:outlineLvl w:val="0"/>
      </w:pPr>
      <w:r>
        <w:rPr>
          <w:b w:val="false"/>
          <w:i w:val="false"/>
          <w:strike w:val="false"/>
          <w:sz w:val="28"/>
          <w:szCs w:val="28"/>
          <w:u w:val="none"/>
        </w:rPr>
        <w:t xml:space="preserve">Приложение N 2</w:t>
      </w:r>
    </w:p>
    <w:p>
      <w:pPr>
        <w:pStyle w:val="Normal"/>
        <w:ind w:left="0" w:firstLine="0"/>
        <w:jc w:val="right"/>
        <w:rPr>
          <w:rFonts w:ascii="PT Astra Serif" w:hAnsi="PT Astra Serif"/>
          <w:sz w:val="28"/>
          <w:szCs w:val="28"/>
        </w:rPr>
      </w:pPr>
      <w:r>
        <w:rPr>
          <w:b w:val="false"/>
          <w:i w:val="false"/>
          <w:strike w:val="false"/>
          <w:sz w:val="28"/>
          <w:szCs w:val="28"/>
          <w:u w:val="none"/>
        </w:rPr>
        <w:t xml:space="preserve">к приказу</w:t>
      </w:r>
    </w:p>
    <w:p>
      <w:pPr>
        <w:pStyle w:val="Normal"/>
        <w:ind w:left="0" w:firstLine="0"/>
        <w:jc w:val="right"/>
        <w:rPr>
          <w:rFonts w:ascii="PT Astra Serif" w:hAnsi="PT Astra Serif"/>
          <w:sz w:val="28"/>
          <w:szCs w:val="28"/>
        </w:rPr>
      </w:pPr>
      <w:r>
        <w:rPr>
          <w:b w:val="false"/>
          <w:i w:val="false"/>
          <w:strike w:val="false"/>
          <w:sz w:val="28"/>
          <w:szCs w:val="28"/>
          <w:u w:val="none"/>
        </w:rPr>
        <w:t xml:space="preserve">Министерства сельского, лесного</w:t>
      </w:r>
    </w:p>
    <w:p>
      <w:pPr>
        <w:pStyle w:val="Normal"/>
        <w:ind w:left="0" w:firstLine="0"/>
        <w:jc w:val="right"/>
        <w:rPr>
          <w:rFonts w:ascii="PT Astra Serif" w:hAnsi="PT Astra Serif"/>
          <w:sz w:val="28"/>
          <w:szCs w:val="28"/>
        </w:rPr>
      </w:pPr>
      <w:r>
        <w:rPr>
          <w:b w:val="false"/>
          <w:i w:val="false"/>
          <w:strike w:val="false"/>
          <w:sz w:val="28"/>
          <w:szCs w:val="28"/>
          <w:u w:val="none"/>
        </w:rPr>
        <w:t xml:space="preserve">хозяйства и природных ресурсов</w:t>
      </w:r>
    </w:p>
    <w:p>
      <w:pPr>
        <w:pStyle w:val="Normal"/>
        <w:ind w:left="0" w:firstLine="0"/>
        <w:jc w:val="right"/>
        <w:rPr>
          <w:rFonts w:ascii="PT Astra Serif" w:hAnsi="PT Astra Serif"/>
          <w:sz w:val="28"/>
          <w:szCs w:val="28"/>
        </w:rPr>
      </w:pPr>
      <w:r>
        <w:rPr>
          <w:b w:val="false"/>
          <w:i w:val="false"/>
          <w:strike w:val="false"/>
          <w:sz w:val="28"/>
          <w:szCs w:val="28"/>
          <w:u w:val="none"/>
        </w:rPr>
        <w:t xml:space="preserve">Ульяновской области</w:t>
      </w:r>
    </w:p>
    <w:p>
      <w:pPr>
        <w:pStyle w:val="Normal"/>
        <w:ind w:left="0" w:firstLine="0"/>
        <w:jc w:val="right"/>
        <w:rPr>
          <w:rFonts w:ascii="PT Astra Serif" w:hAnsi="PT Astra Serif"/>
          <w:sz w:val="28"/>
          <w:szCs w:val="28"/>
        </w:rPr>
      </w:pPr>
      <w:r>
        <w:rPr>
          <w:b w:val="false"/>
          <w:i w:val="false"/>
          <w:strike w:val="false"/>
          <w:sz w:val="28"/>
          <w:szCs w:val="28"/>
          <w:u w:val="none"/>
        </w:rPr>
        <w:t xml:space="preserve">от 12 марта 2018 г. N 5</w:t>
      </w:r>
    </w:p>
    <w:p>
      <w:pPr>
        <w:pStyle w:val="Normal"/>
        <w:rPr>
          <w:rFonts w:ascii="PT Astra Serif" w:hAnsi="PT Astra Serif"/>
          <w:sz w:val="28"/>
          <w:szCs w:val="28"/>
        </w:rPr>
      </w:pPr>
      <w:r>
        <w:rPr>
          <w:sz w:val="28"/>
          <w:szCs w:val="28"/>
        </w:rPr>
      </w:r>
    </w:p>
    <w:p>
      <w:pPr>
        <w:pStyle w:val="Normal"/>
        <w:ind w:left="0" w:firstLine="0"/>
        <w:jc w:val="both"/>
        <w:rPr>
          <w:rFonts w:ascii="PT Astra Serif" w:hAnsi="PT Astra Serif"/>
          <w:b w:val="false"/>
          <w:i w:val="false"/>
          <w:strike w:val="false"/>
          <w:sz w:val="28"/>
          <w:szCs w:val="28"/>
          <w:u w:val="none"/>
        </w:rPr>
      </w:pPr>
      <w:r>
        <w:rPr>
          <w:b w:val="false"/>
          <w:i w:val="false"/>
          <w:strike w:val="false"/>
          <w:sz w:val="28"/>
          <w:szCs w:val="28"/>
          <w:u w:val="none"/>
        </w:rPr>
      </w:r>
    </w:p>
    <w:p>
      <w:pPr>
        <w:pStyle w:val="Normal"/>
        <w:ind w:left="0" w:firstLine="0"/>
        <w:jc w:val="right"/>
        <w:rPr>
          <w:rFonts w:ascii="PT Astra Serif" w:hAnsi="PT Astra Serif"/>
          <w:sz w:val="28"/>
          <w:szCs w:val="28"/>
        </w:rPr>
      </w:pPr>
      <w:r>
        <w:rPr>
          <w:b w:val="false"/>
          <w:i w:val="false"/>
          <w:strike w:val="false"/>
          <w:sz w:val="28"/>
          <w:szCs w:val="28"/>
          <w:u w:val="none"/>
        </w:rPr>
        <w:t xml:space="preserve">ФОРМА</w:t>
      </w:r>
    </w:p>
    <w:p>
      <w:pPr>
        <w:pStyle w:val="Normal"/>
        <w:ind w:left="0" w:firstLine="0"/>
        <w:jc w:val="both"/>
        <w:rPr>
          <w:rFonts w:ascii="PT Astra Serif" w:hAnsi="PT Astra Serif"/>
          <w:b w:val="false"/>
          <w:i w:val="false"/>
          <w:strike w:val="false"/>
          <w:sz w:val="28"/>
          <w:szCs w:val="28"/>
          <w:u w:val="none"/>
        </w:rPr>
      </w:pPr>
      <w:r>
        <w:rPr>
          <w:b w:val="false"/>
          <w:i w:val="false"/>
          <w:strike w:val="false"/>
          <w:sz w:val="28"/>
          <w:szCs w:val="28"/>
          <w:u w:val="none"/>
        </w:rPr>
      </w:r>
    </w:p>
    <w:p>
      <w:pPr>
        <w:pStyle w:val="Normal"/>
        <w:ind w:left="0" w:firstLine="0"/>
        <w:jc w:val="right"/>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Министерство агропромышленного комплекса</w:t>
      </w:r>
    </w:p>
    <w:p>
      <w:pPr>
        <w:pStyle w:val="Normal"/>
        <w:ind w:left="0" w:firstLine="0"/>
        <w:jc w:val="right"/>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и развития сельских территорий Ульяновской области</w:t>
      </w:r>
    </w:p>
    <w:p>
      <w:pPr>
        <w:pStyle w:val="Normal"/>
        <w:ind w:left="0" w:firstLine="0"/>
        <w:jc w:val="both"/>
        <w:rPr>
          <w:rFonts w:ascii="PT Astra Serif" w:hAnsi="PT Astra Serif"/>
          <w:b w:val="false"/>
          <w:i w:val="false"/>
          <w:strike w:val="false"/>
          <w:sz w:val="28"/>
          <w:szCs w:val="28"/>
          <w:u w:val="none"/>
        </w:rPr>
      </w:pPr>
      <w:r>
        <w:rPr>
          <w:b w:val="false"/>
          <w:i w:val="false"/>
          <w:strike w:val="false"/>
          <w:sz w:val="28"/>
          <w:szCs w:val="28"/>
          <w:u w:val="none"/>
        </w:rPr>
      </w:r>
    </w:p>
    <w:p>
      <w:pPr>
        <w:pStyle w:val="Normal"/>
        <w:ind w:left="0" w:firstLine="0"/>
        <w:jc w:val="center"/>
        <w:rPr>
          <w:rFonts w:ascii="PT Astra Serif" w:hAnsi="PT Astra Serif"/>
          <w:sz w:val="28"/>
          <w:szCs w:val="28"/>
        </w:rPr>
      </w:pPr>
      <w:r>
        <w:rPr>
          <w:b w:val="false"/>
          <w:i w:val="false"/>
          <w:strike w:val="false"/>
          <w:sz w:val="28"/>
          <w:szCs w:val="28"/>
          <w:u w:val="none"/>
        </w:rPr>
        <w:t xml:space="preserve">ЗАЯВЛЕНИЕ</w:t>
      </w:r>
    </w:p>
    <w:p>
      <w:pPr>
        <w:pStyle w:val="Normal"/>
        <w:ind w:left="0" w:firstLine="0"/>
        <w:jc w:val="center"/>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о   предоставлении  потребительскому  обществу,  союзу  потребительских обществ,  обществу с ограниченной ответственностью, доля уставного капитала </w:t>
        <w:br/>
        <w:t xml:space="preserve">в  котором на 100 процентов принадлежит потребительскому обществу или союзу потребительских обществ, сельскохозяйственному потребительскому кооперативу или  ассоциации (союзу) сельскохозяйственных потребительских кооперативов</w:t>
        <w:br/>
        <w:t xml:space="preserve">и потребительских  обществ субсидий из областного бюджета Ульяновской области в  целях  возмещения  части  их затрат, связанных с развитием</w:t>
        <w:br/>
        <w:t xml:space="preserve">экономической деятельности</w:t>
      </w:r>
    </w:p>
    <w:p>
      <w:pPr>
        <w:pStyle w:val="Normal"/>
        <w:ind w:left="0" w:firstLine="0"/>
        <w:jc w:val="center"/>
        <w:rPr>
          <w:b w:val="false"/>
          <w:i w:val="false"/>
          <w:strike w:val="false"/>
          <w:u w:val="none"/>
        </w:rPr>
      </w:pPr>
      <w:r>
        <w:rPr>
          <w:b w:val="false"/>
          <w:i w:val="false"/>
          <w:strike w:val="false"/>
          <w:u w:val="none"/>
        </w:rPr>
      </w:r>
    </w:p>
    <w:p>
      <w:pPr>
        <w:pStyle w:val="Normal"/>
        <w:ind w:left="0" w:firstLine="0"/>
        <w:jc w:val="center"/>
        <w:rPr>
          <w:b w:val="false"/>
          <w:i w:val="false"/>
          <w:strike w:val="false"/>
          <w:u w:val="none"/>
        </w:rPr>
      </w:pPr>
      <w:r>
        <w:rPr>
          <w:b w:val="false"/>
          <w:i w:val="false"/>
          <w:strike w:val="false"/>
          <w:u w:val="none"/>
        </w:rPr>
      </w:r>
    </w:p>
    <w:p>
      <w:pPr>
        <w:pStyle w:val="Normal"/>
        <w:ind w:left="0" w:firstLine="0"/>
        <w:jc w:val="both"/>
      </w:pPr>
      <w:r>
        <w:rPr>
          <w:b w:val="false"/>
          <w:i w:val="false"/>
          <w:strike w:val="false"/>
          <w:sz w:val="28"/>
          <w:szCs w:val="28"/>
          <w:u w:val="none"/>
        </w:rPr>
        <w:t xml:space="preserve">    </w:t>
      </w:r>
      <w:r>
        <w:rPr>
          <w:b w:val="false"/>
          <w:i w:val="false"/>
          <w:strike w:val="false"/>
          <w:sz w:val="28"/>
          <w:szCs w:val="28"/>
          <w:u w:val="none"/>
        </w:rPr>
        <w:t xml:space="preserve">______________________________________________________________________                                   (наименование организации)</w:t>
      </w:r>
    </w:p>
    <w:p>
      <w:pPr>
        <w:pStyle w:val="Normal"/>
        <w:ind w:left="0" w:firstLine="0"/>
        <w:jc w:val="both"/>
      </w:pPr>
      <w:r>
        <w:rPr>
          <w:b w:val="false"/>
          <w:i w:val="false"/>
          <w:strike w:val="false"/>
          <w:sz w:val="28"/>
          <w:szCs w:val="28"/>
          <w:u w:val="none"/>
        </w:rPr>
        <w:t xml:space="preserve">    </w:t>
      </w:r>
      <w:r>
        <w:rPr>
          <w:b w:val="false"/>
          <w:i w:val="false"/>
          <w:strike w:val="false"/>
          <w:sz w:val="28"/>
          <w:szCs w:val="28"/>
          <w:u w:val="none"/>
        </w:rPr>
        <w:t xml:space="preserve">______________________________________________________________________    (наименование муниципального образования Ульяновской области)</w:t>
      </w:r>
    </w:p>
    <w:p>
      <w:pPr>
        <w:pStyle w:val="Normal"/>
        <w:ind w:left="0" w:firstLine="0"/>
        <w:jc w:val="both"/>
      </w:pPr>
      <w:r>
        <w:rPr>
          <w:b w:val="false"/>
          <w:i w:val="false"/>
          <w:strike w:val="false"/>
          <w:sz w:val="28"/>
          <w:szCs w:val="28"/>
          <w:u w:val="none"/>
        </w:rPr>
        <w:t xml:space="preserve">   </w:t>
      </w:r>
      <w:r>
        <w:rPr>
          <w:b w:val="false"/>
          <w:i w:val="false"/>
          <w:strike w:val="false"/>
          <w:sz w:val="28"/>
          <w:szCs w:val="28"/>
          <w:u w:val="none"/>
        </w:rPr>
        <w:t xml:space="preserve">Идентификационный номер (ИНН) ________________________________________,    код причины постановки на учет (КПП) ___________________________________,    почтовый адрес ________________________________________________________,    контактный телефон, e-mail: _____________________________________________,    ОКТМО ______________________________________________________________    просит  предоставить  в  20___  году  субсидии  из  областного  бюджета Ульяновской  области  в целях возмещения затрат, связанных (нужное отметить знаком - V):</w:t>
      </w:r>
    </w:p>
    <w:p>
      <w:pPr>
        <w:pStyle w:val="Normal"/>
        <w:ind w:left="0" w:firstLine="0"/>
        <w:jc w:val="both"/>
      </w:pPr>
      <w:r>
        <w:rPr>
          <w:b w:val="false"/>
          <w:i w:val="false"/>
          <w:strike w:val="false"/>
          <w:sz w:val="28"/>
          <w:szCs w:val="28"/>
          <w:u w:val="none"/>
        </w:rPr>
        <w:t xml:space="preserve">    ┌───┐</w:t>
      </w:r>
    </w:p>
    <w:p>
      <w:pPr>
        <w:pStyle w:val="Normal"/>
        <w:ind w:left="0" w:firstLine="0"/>
        <w:jc w:val="both"/>
      </w:pPr>
      <w:r>
        <w:rPr>
          <w:b w:val="false"/>
          <w:i w:val="false"/>
          <w:strike w:val="false"/>
          <w:sz w:val="28"/>
          <w:szCs w:val="28"/>
          <w:u w:val="none"/>
        </w:rPr>
        <w:t xml:space="preserve">    │   │      </w:t>
      </w:r>
      <w:r>
        <w:rPr>
          <w:b w:val="false"/>
          <w:i w:val="false"/>
          <w:strike w:val="false"/>
          <w:sz w:val="28"/>
          <w:szCs w:val="28"/>
          <w:u w:val="none"/>
        </w:rPr>
        <w:t xml:space="preserve">с  приобретением  после  01  января 2014 года  специализированных</w:t>
      </w:r>
    </w:p>
    <w:p>
      <w:pPr>
        <w:pStyle w:val="Normal"/>
        <w:ind w:left="0" w:firstLine="0"/>
        <w:jc w:val="both"/>
      </w:pPr>
      <w:r>
        <w:rPr>
          <w:b w:val="false"/>
          <w:i w:val="false"/>
          <w:strike w:val="false"/>
          <w:sz w:val="28"/>
          <w:szCs w:val="28"/>
          <w:u w:val="none"/>
        </w:rPr>
        <w:t xml:space="preserve">    └───┘</w:t>
      </w:r>
    </w:p>
    <w:p>
      <w:pPr>
        <w:pStyle w:val="Normal"/>
        <w:ind w:left="0" w:firstLine="0"/>
        <w:jc w:val="both"/>
      </w:pPr>
      <w:r>
        <w:rPr>
          <w:b w:val="false"/>
          <w:i w:val="false"/>
          <w:strike w:val="false"/>
          <w:sz w:val="28"/>
          <w:szCs w:val="28"/>
          <w:u w:val="none"/>
        </w:rPr>
        <w:t xml:space="preserve">автотранспортных   средств,  технологического,  торгового  и  компьютерного оборудования,   программ   для  электронных  вычислительных  машин  (нужное подчеркнуть);</w:t>
      </w:r>
    </w:p>
    <w:p>
      <w:pPr>
        <w:pStyle w:val="Normal"/>
        <w:ind w:left="0" w:firstLine="0"/>
        <w:jc w:val="both"/>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    │   │      </w:t>
      </w:r>
      <w:r>
        <w:rPr>
          <w:b w:val="false"/>
          <w:i w:val="false"/>
          <w:strike w:val="false"/>
          <w:sz w:val="28"/>
          <w:szCs w:val="28"/>
          <w:u w:val="none"/>
        </w:rPr>
        <w:t xml:space="preserve">со строительством, реконструкцией и капитальным ремонтом  зданий,</w:t>
      </w:r>
    </w:p>
    <w:p>
      <w:pPr>
        <w:pStyle w:val="Normal"/>
        <w:ind w:left="0" w:firstLine="0"/>
        <w:jc w:val="both"/>
        <w:rPr>
          <w:rFonts w:ascii="PT Astra Serif" w:hAnsi="PT Astra Serif"/>
          <w:sz w:val="28"/>
          <w:szCs w:val="28"/>
        </w:rPr>
        <w:sectPr>
          <w:type w:val="nextPage"/>
          <w:pgSz w:w="11906" w:h="16838"/>
          <w:pgMar w:top="1134" w:right="567" w:bottom="1134" w:left="1134" w:header="0" w:footer="0" w:gutter="0"/>
          <w:cols w:space="708"/>
          <w:docGrid w:linePitch="360"/>
        </w:sect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01  января 2014  года (нужное подчеркнуть);</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    │   │      </w:t>
      </w:r>
      <w:r>
        <w:rPr>
          <w:b w:val="false"/>
          <w:i w:val="false"/>
          <w:strike w:val="false"/>
          <w:sz w:val="28"/>
          <w:szCs w:val="28"/>
          <w:u w:val="none"/>
        </w:rPr>
        <w:t xml:space="preserve">с  обеспечением   после   01  января  2014  года  газификации   и</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электрификации  производственных,  торговых  и  заготовительных объектов ,</w:t>
        <w:br/>
        <w:t xml:space="preserve">а также    объектов,    входящих    в    состав    имущественных   комплексов сельскохозяйственных кооперативных рынков (нужное подчеркнуть);</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    │   │      </w:t>
      </w:r>
      <w:r>
        <w:rPr>
          <w:b w:val="false"/>
          <w:i w:val="false"/>
          <w:strike w:val="false"/>
          <w:sz w:val="28"/>
          <w:szCs w:val="28"/>
          <w:u w:val="none"/>
        </w:rPr>
        <w:t xml:space="preserve">с  осуществлением    первоначального   лизингового    платежа   и</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01 января 2014 года (нужное подчеркнуть);</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    │   │      </w:t>
      </w:r>
      <w:r>
        <w:rPr>
          <w:b w:val="false"/>
          <w:i w:val="false"/>
          <w:strike w:val="false"/>
          <w:sz w:val="28"/>
          <w:szCs w:val="28"/>
          <w:u w:val="none"/>
        </w:rPr>
        <w:t xml:space="preserve">с  проведением  после   1 января   2018 года   социально значимых</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мероприятий на территории Ульяновской области;</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    │   │      </w:t>
      </w:r>
      <w:r>
        <w:rPr>
          <w:b w:val="false"/>
          <w:i w:val="false"/>
          <w:strike w:val="false"/>
          <w:sz w:val="28"/>
          <w:szCs w:val="28"/>
          <w:u w:val="none"/>
        </w:rPr>
        <w:t xml:space="preserve">с   внесением   арендной платы   по договорам аренды стационарных</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p>
    <w:p>
      <w:pPr>
        <w:pStyle w:val="Normal"/>
        <w:ind w:left="0" w:firstLine="0"/>
        <w:jc w:val="both"/>
        <w:rPr>
          <w:rFonts w:ascii="PT Astra Serif" w:hAnsi="PT Astra Serif"/>
          <w:sz w:val="28"/>
          <w:szCs w:val="28"/>
        </w:rPr>
      </w:pPr>
      <w:r>
        <w:rPr>
          <w:b w:val="false"/>
          <w:i w:val="false"/>
          <w:strike w:val="false"/>
          <w:sz w:val="28"/>
          <w:szCs w:val="28"/>
          <w:u w:val="none"/>
        </w:rPr>
        <w:t xml:space="preserve">торговых  объектов,  расположенных  на  территории  Ульяновской  области</w:t>
        <w:br/>
        <w:t xml:space="preserve">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 в  объеме  согласно  соответствующей  справке-расчету размера субсидии, прилагаемой</w:t>
        <w:br/>
        <w:t xml:space="preserve">к  настоящему  заявлению,  и перечислить субсидии по следующим реквизитам:</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наименование организации: __________________________________________</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наименование банка ________________________________________________</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расчетный счет _____________________________________________________</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кор. счет  __________________________________________________________</w:t>
      </w:r>
    </w:p>
    <w:p>
      <w:pPr>
        <w:pStyle w:val="Normal"/>
        <w:ind w:left="0" w:firstLine="0"/>
        <w:jc w:val="both"/>
        <w:rPr>
          <w:rFonts w:ascii="PT Astra Serif" w:hAnsi="PT Astra Serif"/>
          <w:sz w:val="28"/>
          <w:szCs w:val="28"/>
        </w:rPr>
      </w:pPr>
      <w:r>
        <w:rPr>
          <w:b w:val="false"/>
          <w:i w:val="false"/>
          <w:strike w:val="false"/>
          <w:sz w:val="28"/>
          <w:szCs w:val="28"/>
          <w:u w:val="none"/>
        </w:rPr>
        <w:t xml:space="preserve">БИК________________________________________________________________</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Достоверность  и полноту сведений, содержащихся в настоящем заявлении</w:t>
        <w:br/>
        <w:t xml:space="preserve">и прилагаемых к нему документах, подтверждаю.</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Уведомлен  о  том,  что  обязан  возвратить  в полном объеме полученную субсидию  в  областной  бюджет Ульяновской области в течение 30 календарных дней  со  дня  получения  от  Министерства  агропромышленного  комплекса  и развития  сельских  территорий  Ульяновской  области (далее — Министерство) требования о возврате субсидии в следующих случаях:</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нарушения  условий,  установленных  при  предоставлении субсидии,</w:t>
        <w:br/>
        <w:t xml:space="preserve">или установление факта наличия в представленных документах недостоверных сведений, выявленных по результатам проведенных Министерством</w:t>
        <w:br/>
        <w:t xml:space="preserve">или уполномоченным  органом  государственного  финансового контроля Ульяновской области проверок;</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невыполнения   условия   соглашения   о   предоставлении   субсидии</w:t>
        <w:br/>
        <w:t xml:space="preserve">об использовании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непредставление  или  несвоевременное  представление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подтверждающего  наличие (отсутствие) приобретенных специализированных  автотранспортных средств, технологического, торгового</w:t>
        <w:br/>
        <w:t xml:space="preserve">и компьютерного оборудования, программ для электронных вычислительных машин и (или)   объекта,  на  строительство  (реконструкцию)  которого  приобретены строительные материалы, в отношении которых предоставлены субсидии;</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непредставление  или  несвоевременное представление отчета о достижении показателей,  необходимых для достижения результата предоставления субсидии и (или) дополнительной отчетности.</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Уведомлен также о том, что в случае:</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недостижения   значений   показателей,   необходимых   для   достижения результата    предоставления   субсидии,   установленного   соглашением</w:t>
        <w:br/>
        <w:t xml:space="preserve">о предоставлении  субсидии,  обязан возвратить полученную субсидию</w:t>
        <w:br/>
        <w:t xml:space="preserve">в размере, пропорциональном величине значений указанных показателей;</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выявления  в представленных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К заявлению прилагаются следующие документы на ____ л.:</w:t>
      </w:r>
    </w:p>
    <w:p>
      <w:pPr>
        <w:pStyle w:val="Normal"/>
        <w:ind w:left="0" w:firstLine="0"/>
        <w:jc w:val="both"/>
        <w:rPr>
          <w:rFonts w:ascii="PT Astra Serif" w:hAnsi="PT Astra Serif"/>
          <w:b w:val="false"/>
          <w:i w:val="false"/>
          <w:strike w:val="false"/>
          <w:sz w:val="28"/>
          <w:szCs w:val="28"/>
          <w:u w:val="none"/>
        </w:rPr>
      </w:pPr>
      <w:r>
        <w:rPr>
          <w:b w:val="false"/>
          <w:i w:val="false"/>
          <w:strike w:val="false"/>
          <w:sz w:val="28"/>
          <w:szCs w:val="28"/>
          <w:u w:val="none"/>
        </w:rPr>
      </w:r>
    </w:p>
    <w:tbl>
      <w:tblPr>
        <w:tblW w:w="9635" w:type="dxa"/>
        <w:tblInd w:w="57" w:type="dxa"/>
        <w:tblCellMar>
          <w:left w:w="62" w:type="dxa"/>
          <w:top w:w="102" w:type="dxa"/>
          <w:right w:w="62" w:type="dxa"/>
          <w:bottom w:w="102" w:type="dxa"/>
        </w:tblCellMar>
      </w:tblPr>
      <w:tblGrid>
        <w:gridCol w:w="565"/>
        <w:gridCol w:w="4592"/>
        <w:gridCol w:w="1898"/>
        <w:gridCol w:w="2579"/>
      </w:tblGrid>
      <w:tr>
        <w:trPr/>
        <w:tc>
          <w:tcPr>
            <w:tcBorders>
              <w:left w:val="single" w:color="000000" w:sz="4" w:space="0"/>
              <w:top w:val="single" w:color="000000" w:sz="4" w:space="0"/>
              <w:right w:val="single" w:color="000000" w:sz="4" w:space="0"/>
              <w:bottom w:val="single" w:color="000000" w:sz="4" w:space="0"/>
            </w:tcBorders>
            <w:tcW w:w="565" w:type="dxa"/>
          </w:tcPr>
          <w:p>
            <w:pPr>
              <w:pStyle w:val="Normal"/>
              <w:ind w:left="0" w:firstLine="0"/>
              <w:jc w:val="left"/>
              <w:tabs>
                <w:tab w:val="clear" w:pos="720"/>
              </w:tabs>
              <w:rPr>
                <w:rFonts w:ascii="PT Astra Serif" w:hAnsi="PT Astra Serif"/>
                <w:sz w:val="28"/>
                <w:szCs w:val="28"/>
              </w:rPr>
            </w:pPr>
            <w:r>
              <w:rPr>
                <w:b w:val="false"/>
                <w:i w:val="false"/>
                <w:strike w:val="false"/>
                <w:sz w:val="28"/>
                <w:szCs w:val="28"/>
                <w:u w:val="none"/>
              </w:rPr>
              <w:t xml:space="preserve">N п/п</w:t>
            </w:r>
          </w:p>
        </w:tc>
        <w:tc>
          <w:tcPr>
            <w:tcBorders>
              <w:left w:val="single" w:color="000000" w:sz="4" w:space="0"/>
              <w:top w:val="single" w:color="000000" w:sz="4" w:space="0"/>
              <w:right w:val="single" w:color="000000" w:sz="4" w:space="0"/>
              <w:bottom w:val="single" w:color="000000" w:sz="4" w:space="0"/>
            </w:tcBorders>
            <w:tcW w:w="4592" w:type="dxa"/>
          </w:tcPr>
          <w:p>
            <w:pPr>
              <w:pStyle w:val="Normal"/>
              <w:ind w:left="0" w:firstLine="0"/>
              <w:jc w:val="left"/>
              <w:tabs>
                <w:tab w:val="clear" w:pos="720"/>
              </w:tabs>
              <w:rPr>
                <w:rFonts w:ascii="PT Astra Serif" w:hAnsi="PT Astra Serif"/>
                <w:sz w:val="28"/>
                <w:szCs w:val="28"/>
              </w:rPr>
            </w:pPr>
            <w:r>
              <w:rPr>
                <w:b w:val="false"/>
                <w:i w:val="false"/>
                <w:strike w:val="false"/>
                <w:sz w:val="28"/>
                <w:szCs w:val="28"/>
                <w:u w:val="none"/>
              </w:rPr>
              <w:t xml:space="preserve">Наименование документа и его реквизиты (дата, N)</w:t>
            </w:r>
          </w:p>
        </w:tc>
        <w:tc>
          <w:tcPr>
            <w:tcBorders>
              <w:left w:val="single" w:color="000000" w:sz="4" w:space="0"/>
              <w:top w:val="single" w:color="000000" w:sz="4" w:space="0"/>
              <w:right w:val="single" w:color="000000" w:sz="4" w:space="0"/>
              <w:bottom w:val="single" w:color="000000" w:sz="4" w:space="0"/>
            </w:tcBorders>
            <w:tcW w:w="1898" w:type="dxa"/>
          </w:tcPr>
          <w:p>
            <w:pPr>
              <w:pStyle w:val="Normal"/>
              <w:ind w:left="0" w:firstLine="0"/>
              <w:jc w:val="left"/>
              <w:tabs>
                <w:tab w:val="clear" w:pos="720"/>
              </w:tabs>
              <w:rPr>
                <w:rFonts w:ascii="PT Astra Serif" w:hAnsi="PT Astra Serif"/>
                <w:sz w:val="28"/>
                <w:szCs w:val="28"/>
              </w:rPr>
            </w:pPr>
            <w:r>
              <w:rPr>
                <w:b w:val="false"/>
                <w:i w:val="false"/>
                <w:strike w:val="false"/>
                <w:sz w:val="28"/>
                <w:szCs w:val="28"/>
                <w:u w:val="none"/>
              </w:rPr>
              <w:t xml:space="preserve">Количество листов</w:t>
            </w:r>
          </w:p>
        </w:tc>
        <w:tc>
          <w:tcPr>
            <w:tcBorders>
              <w:left w:val="single" w:color="000000" w:sz="4" w:space="0"/>
              <w:top w:val="single" w:color="000000" w:sz="4" w:space="0"/>
              <w:right w:val="single" w:color="000000" w:sz="4" w:space="0"/>
              <w:bottom w:val="single" w:color="000000" w:sz="4" w:space="0"/>
            </w:tcBorders>
            <w:tcW w:w="2579" w:type="dxa"/>
          </w:tcPr>
          <w:p>
            <w:pPr>
              <w:pStyle w:val="Normal"/>
              <w:ind w:left="0" w:firstLine="0"/>
              <w:jc w:val="left"/>
              <w:tabs>
                <w:tab w:val="clear" w:pos="720"/>
              </w:tabs>
              <w:rPr>
                <w:rFonts w:ascii="PT Astra Serif" w:hAnsi="PT Astra Serif"/>
                <w:sz w:val="28"/>
                <w:szCs w:val="28"/>
              </w:rPr>
            </w:pPr>
            <w:r>
              <w:rPr>
                <w:b w:val="false"/>
                <w:i w:val="false"/>
                <w:strike w:val="false"/>
                <w:sz w:val="28"/>
                <w:szCs w:val="28"/>
                <w:u w:val="none"/>
              </w:rPr>
              <w:t xml:space="preserve">Количество экземпляров</w:t>
            </w:r>
          </w:p>
        </w:tc>
      </w:tr>
      <w:tr>
        <w:trPr/>
        <w:tc>
          <w:tcPr>
            <w:tcBorders>
              <w:left w:val="single" w:color="000000" w:sz="4" w:space="0"/>
              <w:top w:val="single" w:color="000000" w:sz="4" w:space="0"/>
              <w:right w:val="single" w:color="000000" w:sz="4" w:space="0"/>
              <w:bottom w:val="single" w:color="000000" w:sz="4" w:space="0"/>
            </w:tcBorders>
            <w:tcW w:w="565" w:type="dxa"/>
          </w:tcPr>
          <w:p>
            <w:pPr>
              <w:pStyle w:val="Normal"/>
              <w:ind w:left="0" w:firstLine="0"/>
              <w:jc w:val="left"/>
              <w:tabs>
                <w:tab w:val="clear" w:pos="720"/>
              </w:tabs>
              <w:rPr>
                <w:rFonts w:ascii="PT Astra Serif" w:hAnsi="PT Astra Serif"/>
                <w:sz w:val="28"/>
                <w:szCs w:val="28"/>
              </w:rPr>
            </w:pPr>
            <w:r>
              <w:rPr>
                <w:b w:val="false"/>
                <w:i w:val="false"/>
                <w:strike w:val="false"/>
                <w:sz w:val="28"/>
                <w:szCs w:val="28"/>
                <w:u w:val="none"/>
              </w:rPr>
              <w:t xml:space="preserve">1</w:t>
            </w:r>
          </w:p>
        </w:tc>
        <w:tc>
          <w:tcPr>
            <w:tcBorders>
              <w:left w:val="single" w:color="000000" w:sz="4" w:space="0"/>
              <w:top w:val="single" w:color="000000" w:sz="4" w:space="0"/>
              <w:right w:val="single" w:color="000000" w:sz="4" w:space="0"/>
              <w:bottom w:val="single" w:color="000000" w:sz="4" w:space="0"/>
            </w:tcBorders>
            <w:tcW w:w="4592" w:type="dxa"/>
          </w:tcPr>
          <w:p>
            <w:pPr>
              <w:pStyle w:val="Normal"/>
              <w:ind w:left="0" w:firstLine="0"/>
              <w:jc w:val="left"/>
              <w:tabs>
                <w:tab w:val="clear" w:pos="720"/>
              </w:tabs>
              <w:rPr>
                <w:rFonts w:ascii="PT Astra Serif" w:hAnsi="PT Astra Serif"/>
                <w:sz w:val="28"/>
                <w:szCs w:val="28"/>
              </w:rPr>
            </w:pPr>
            <w:r>
              <w:rPr>
                <w:b w:val="false"/>
                <w:i w:val="false"/>
                <w:strike w:val="false"/>
                <w:sz w:val="28"/>
                <w:szCs w:val="28"/>
                <w:u w:val="none"/>
              </w:rPr>
              <w:t xml:space="preserve">2</w:t>
            </w:r>
          </w:p>
        </w:tc>
        <w:tc>
          <w:tcPr>
            <w:tcBorders>
              <w:left w:val="single" w:color="000000" w:sz="4" w:space="0"/>
              <w:top w:val="single" w:color="000000" w:sz="4" w:space="0"/>
              <w:right w:val="single" w:color="000000" w:sz="4" w:space="0"/>
              <w:bottom w:val="single" w:color="000000" w:sz="4" w:space="0"/>
            </w:tcBorders>
            <w:tcW w:w="1898" w:type="dxa"/>
          </w:tcPr>
          <w:p>
            <w:pPr>
              <w:pStyle w:val="Normal"/>
              <w:ind w:left="0" w:firstLine="0"/>
              <w:jc w:val="left"/>
              <w:tabs>
                <w:tab w:val="clear" w:pos="720"/>
              </w:tabs>
              <w:rPr>
                <w:rFonts w:ascii="PT Astra Serif" w:hAnsi="PT Astra Serif"/>
                <w:sz w:val="28"/>
                <w:szCs w:val="28"/>
              </w:rPr>
            </w:pPr>
            <w:r>
              <w:rPr>
                <w:b w:val="false"/>
                <w:i w:val="false"/>
                <w:strike w:val="false"/>
                <w:sz w:val="28"/>
                <w:szCs w:val="28"/>
                <w:u w:val="none"/>
              </w:rPr>
              <w:t xml:space="preserve">3</w:t>
            </w:r>
          </w:p>
        </w:tc>
        <w:tc>
          <w:tcPr>
            <w:tcBorders>
              <w:left w:val="single" w:color="000000" w:sz="4" w:space="0"/>
              <w:top w:val="single" w:color="000000" w:sz="4" w:space="0"/>
              <w:right w:val="single" w:color="000000" w:sz="4" w:space="0"/>
              <w:bottom w:val="single" w:color="000000" w:sz="4" w:space="0"/>
            </w:tcBorders>
            <w:tcW w:w="2579" w:type="dxa"/>
          </w:tcPr>
          <w:p>
            <w:pPr>
              <w:pStyle w:val="Normal"/>
              <w:ind w:left="0" w:firstLine="0"/>
              <w:jc w:val="left"/>
              <w:tabs>
                <w:tab w:val="clear" w:pos="720"/>
              </w:tabs>
              <w:rPr>
                <w:rFonts w:ascii="PT Astra Serif" w:hAnsi="PT Astra Serif"/>
                <w:sz w:val="28"/>
                <w:szCs w:val="28"/>
              </w:rPr>
            </w:pPr>
            <w:r>
              <w:rPr>
                <w:b w:val="false"/>
                <w:i w:val="false"/>
                <w:strike w:val="false"/>
                <w:sz w:val="28"/>
                <w:szCs w:val="28"/>
                <w:u w:val="none"/>
              </w:rPr>
              <w:t xml:space="preserve">4</w:t>
            </w:r>
          </w:p>
        </w:tc>
      </w:tr>
      <w:tr>
        <w:trPr/>
        <w:tc>
          <w:tcPr>
            <w:tcBorders>
              <w:left w:val="single" w:color="000000" w:sz="4" w:space="0"/>
              <w:top w:val="single" w:color="000000" w:sz="4" w:space="0"/>
              <w:right w:val="single" w:color="000000" w:sz="4" w:space="0"/>
              <w:bottom w:val="single" w:color="000000" w:sz="4" w:space="0"/>
            </w:tcBorders>
            <w:tcW w:w="565"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4592"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1898"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2579"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r>
      <w:tr>
        <w:trPr/>
        <w:tc>
          <w:tcPr>
            <w:tcBorders>
              <w:left w:val="single" w:color="000000" w:sz="4" w:space="0"/>
              <w:top w:val="single" w:color="000000" w:sz="4" w:space="0"/>
              <w:right w:val="single" w:color="000000" w:sz="4" w:space="0"/>
              <w:bottom w:val="single" w:color="000000" w:sz="4" w:space="0"/>
            </w:tcBorders>
            <w:tcW w:w="565"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4592"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1898"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2579"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r>
      <w:tr>
        <w:trPr/>
        <w:tc>
          <w:tcPr>
            <w:tcBorders>
              <w:left w:val="single" w:color="000000" w:sz="4" w:space="0"/>
              <w:top w:val="single" w:color="000000" w:sz="4" w:space="0"/>
              <w:right w:val="single" w:color="000000" w:sz="4" w:space="0"/>
              <w:bottom w:val="single" w:color="000000" w:sz="4" w:space="0"/>
            </w:tcBorders>
            <w:tcW w:w="565"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4592"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1898"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c>
          <w:tcPr>
            <w:tcBorders>
              <w:left w:val="single" w:color="000000" w:sz="4" w:space="0"/>
              <w:top w:val="single" w:color="000000" w:sz="4" w:space="0"/>
              <w:right w:val="single" w:color="000000" w:sz="4" w:space="0"/>
              <w:bottom w:val="single" w:color="000000" w:sz="4" w:space="0"/>
            </w:tcBorders>
            <w:tcW w:w="2579" w:type="dxa"/>
          </w:tcPr>
          <w:p>
            <w:pPr>
              <w:pStyle w:val="Normal"/>
              <w:ind w:left="0" w:firstLine="0"/>
              <w:jc w:val="left"/>
              <w:tabs>
                <w:tab w:val="clear" w:pos="720"/>
              </w:tabs>
              <w:rPr>
                <w:rFonts w:ascii="PT Astra Serif" w:hAnsi="PT Astra Serif"/>
                <w:b w:val="false"/>
                <w:i w:val="false"/>
                <w:strike w:val="false"/>
                <w:sz w:val="28"/>
                <w:szCs w:val="28"/>
                <w:u w:val="none"/>
              </w:rPr>
            </w:pPr>
            <w:r>
              <w:rPr>
                <w:b w:val="false"/>
                <w:i w:val="false"/>
                <w:strike w:val="false"/>
                <w:sz w:val="28"/>
                <w:szCs w:val="28"/>
                <w:u w:val="none"/>
              </w:rPr>
            </w:r>
          </w:p>
        </w:tc>
      </w:tr>
    </w:tbl>
    <w:p>
      <w:pPr>
        <w:pStyle w:val="Normal"/>
        <w:ind w:left="0" w:firstLine="0"/>
        <w:jc w:val="both"/>
        <w:rPr>
          <w:rFonts w:ascii="PT Astra Serif" w:hAnsi="PT Astra Serif"/>
          <w:b w:val="false"/>
          <w:i w:val="false"/>
          <w:strike w:val="false"/>
          <w:sz w:val="28"/>
          <w:szCs w:val="28"/>
          <w:u w:val="none"/>
        </w:rPr>
      </w:pPr>
      <w:r>
        <w:rPr>
          <w:b w:val="false"/>
          <w:i w:val="false"/>
          <w:strike w:val="false"/>
          <w:sz w:val="28"/>
          <w:szCs w:val="28"/>
          <w:u w:val="none"/>
        </w:rPr>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Руководитель организации _____________ ____________________________</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(подпись)             (Ф.И.О.)</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Главный бухгалтер организации ___________ ___________________________</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(подпись)           (Ф.И.О.)</w:t>
      </w:r>
    </w:p>
    <w:p>
      <w:pPr>
        <w:pStyle w:val="Normal"/>
        <w:ind w:left="0" w:firstLine="0"/>
        <w:jc w:val="both"/>
      </w:pPr>
      <w:r>
        <w:rPr>
          <w:b w:val="false"/>
          <w:i w:val="false"/>
          <w:strike w:val="false"/>
          <w:sz w:val="28"/>
          <w:szCs w:val="28"/>
          <w:u w:val="none"/>
        </w:rPr>
        <w:t xml:space="preserve">    </w:t>
      </w:r>
      <w:r>
        <w:rPr>
          <w:b w:val="false"/>
          <w:i w:val="false"/>
          <w:strike w:val="false"/>
          <w:sz w:val="28"/>
          <w:szCs w:val="28"/>
          <w:u w:val="none"/>
        </w:rPr>
        <w:t xml:space="preserve">м.п. </w:t>
      </w:r>
      <w:hyperlink w:anchor="Par154">
        <w:r>
          <w:rPr>
            <w:b w:val="false"/>
            <w:i w:val="false"/>
            <w:strike w:val="false"/>
            <w:color w:val="0000FF"/>
            <w:sz w:val="28"/>
            <w:szCs w:val="28"/>
            <w:u w:val="none"/>
          </w:rPr>
          <w:t xml:space="preserve">&lt;*&gt;</w:t>
        </w:r>
      </w:hyperlink>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"___" __________ 20__ г.</w:t>
      </w:r>
    </w:p>
    <w:p>
      <w:pPr>
        <w:pStyle w:val="Normal"/>
        <w:ind w:left="0" w:firstLine="0"/>
        <w:jc w:val="both"/>
        <w:rPr>
          <w:rFonts w:ascii="PT Astra Serif" w:hAnsi="PT Astra Serif"/>
          <w:b w:val="false"/>
          <w:i w:val="false"/>
          <w:strike w:val="false"/>
          <w:sz w:val="28"/>
          <w:szCs w:val="28"/>
          <w:u w:val="none"/>
        </w:rPr>
      </w:pPr>
      <w:r>
        <w:rPr>
          <w:b w:val="false"/>
          <w:i w:val="false"/>
          <w:strike w:val="false"/>
          <w:sz w:val="28"/>
          <w:szCs w:val="28"/>
          <w:u w:val="none"/>
        </w:rPr>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w:t>
      </w:r>
    </w:p>
    <w:p>
      <w:pPr>
        <w:pStyle w:val="Normal"/>
        <w:ind w:left="0" w:firstLine="0"/>
        <w:jc w:val="both"/>
        <w:rPr>
          <w:rFonts w:ascii="PT Astra Serif" w:hAnsi="PT Astra Serif"/>
          <w:sz w:val="28"/>
          <w:szCs w:val="28"/>
        </w:rPr>
      </w:pPr>
      <w:r>
        <w:rPr>
          <w:b w:val="false"/>
          <w:i w:val="false"/>
          <w:strike w:val="false"/>
          <w:sz w:val="28"/>
          <w:szCs w:val="28"/>
          <w:u w:val="none"/>
        </w:rPr>
        <w:t xml:space="preserve">    </w:t>
      </w:r>
      <w:r>
        <w:rPr>
          <w:b w:val="false"/>
          <w:i w:val="false"/>
          <w:strike w:val="false"/>
          <w:sz w:val="28"/>
          <w:szCs w:val="28"/>
          <w:u w:val="none"/>
        </w:rPr>
        <w:t xml:space="preserve">&lt;*&gt;   При   наличии  печати  у  организации,  являющейся  хозяйственным</w:t>
      </w:r>
      <w:bookmarkStart w:id="0" w:name="Par154"/>
    </w:p>
    <w:p>
      <w:pPr>
        <w:pStyle w:val="Normal"/>
        <w:ind w:left="0" w:firstLine="0"/>
        <w:jc w:val="both"/>
        <w:rPr>
          <w:rFonts w:ascii="PT Astra Serif" w:hAnsi="PT Astra Serif"/>
          <w:sz w:val="28"/>
          <w:szCs w:val="28"/>
        </w:rPr>
      </w:pPr>
      <w:r>
        <w:rPr>
          <w:b w:val="false"/>
          <w:i w:val="false"/>
          <w:strike w:val="false"/>
          <w:sz w:val="28"/>
          <w:szCs w:val="28"/>
          <w:u w:val="none"/>
        </w:rPr>
        <w:t xml:space="preserve">обществом.</w:t>
      </w:r>
    </w:p>
    <w:p>
      <w:pPr>
        <w:pStyle w:val="Normal"/>
        <w:ind w:left="0" w:firstLine="0"/>
        <w:jc w:val="both"/>
        <w:rPr>
          <w:rFonts w:ascii="PT Astra Serif" w:hAnsi="PT Astra Serif"/>
          <w:b w:val="false"/>
          <w:i w:val="false"/>
          <w:strike w:val="false"/>
          <w:sz w:val="28"/>
          <w:szCs w:val="28"/>
          <w:u w:val="none"/>
        </w:rPr>
      </w:pPr>
      <w:r>
        <w:rPr>
          <w:b w:val="false"/>
          <w:i w:val="false"/>
          <w:strike w:val="false"/>
          <w:sz w:val="28"/>
          <w:szCs w:val="28"/>
          <w:u w:val="none"/>
        </w:rPr>
      </w:r>
    </w:p>
    <w:p>
      <w:pPr>
        <w:pStyle w:val="Normal"/>
        <w:ind w:left="0" w:firstLine="0"/>
        <w:jc w:val="both"/>
        <w:rPr>
          <w:rFonts w:ascii="PT Astra Serif" w:hAnsi="PT Astra Serif"/>
          <w:b w:val="false"/>
          <w:i w:val="false"/>
          <w:strike w:val="false"/>
          <w:sz w:val="28"/>
          <w:szCs w:val="28"/>
          <w:u w:val="none"/>
        </w:rPr>
      </w:pPr>
      <w:r>
        <w:rPr>
          <w:b w:val="false"/>
          <w:i w:val="false"/>
          <w:strike w:val="false"/>
          <w:sz w:val="28"/>
          <w:szCs w:val="28"/>
          <w:u w:val="none"/>
        </w:rPr>
      </w:r>
    </w:p>
    <w:p>
      <w:pPr>
        <w:pStyle w:val="Normal"/>
      </w:pPr>
      <w:r/>
      <w:bookmarkEnd w:id="0"/>
    </w:p>
    <w:sectPr>
      <w:headerReference w:type="default" r:id="rId6"/>
      <w:footerReference w:type="default" r:id="rId7"/>
      <w:type w:val="nextPage"/>
      <w:pgSz w:w="11906" w:h="16838"/>
      <w:pgMar w:top="1701" w:right="567" w:bottom="1701" w:left="170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Mono">
    <w:panose1 w:val="02070409020205020404"/>
  </w:font>
  <w:font w:name="PT Astra Serif">
    <w:panose1 w:val="020A0603040505020204"/>
  </w:font>
  <w:font w:name="OpenSymbol">
    <w:panose1 w:val="05010000000000000000"/>
  </w:font>
  <w:font w:name="lohit devanagari">
    <w:panose1 w:val="020B0604020202020204"/>
  </w:font>
  <w:font w:name="source han sans cn regular">
    <w:panose1 w:val="020B0604020202020204"/>
  </w:font>
  <w:font w:name="Liberation Serif">
    <w:panose1 w:val="020206030504050203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53"/>
      <w:jc w:val="center"/>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50"/>
      <w:jc w:val="center"/>
    </w:pPr>
    <w:r>
      <w:fldChar w:fldCharType="begin"/>
    </w:r>
    <w:r>
      <w:instrText xml:space="preserve"> PAGE </w:instrText>
    </w:r>
    <w:r>
      <w:fldChar w:fldCharType="separate"/>
    </w:r>
    <w:r>
      <w:t xml:space="preserve">3</w:t>
    </w:r>
    <w:r>
      <w:fldChar w:fldCharType="end"/>
    </w:r>
  </w:p>
</w:hdr>
</file>

<file path=word/settings.xml><?xml version="1.0" encoding="utf-8"?>
<w:settings xmlns:w="http://schemas.openxmlformats.org/wordprocessingml/2006/main" xmlns:m="http://schemas.openxmlformats.org/officeDocument/2006/math" xmlns:o="urn:schemas-microsoft-com:office:office" xmlns:v="urn:schemas-microsoft-com:vml">
  <w:defaultTabStop w:val="720"/>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Lohit Devanagari" w:eastAsia="Source Han Sans CN Regular"/>
        <w:sz w:val="24"/>
        <w:szCs w:val="24"/>
        <w:lang w:val="ru-RU" w:bidi="ru-RU"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qFormat/>
    <w:rPr>
      <w:rFonts w:ascii="PT Astra Serif" w:hAnsi="PT Astra Serif" w:cs="Lohit Devanagari" w:eastAsia="Source Han Sans CN Regular"/>
      <w:color w:val="auto"/>
      <w:sz w:val="28"/>
      <w:szCs w:val="24"/>
      <w:lang w:val="ru-RU" w:bidi="ru-RU" w:eastAsia="ru-RU"/>
    </w:rPr>
    <w:pPr>
      <w:jc w:val="center"/>
      <w:spacing w:lineRule="auto" w:line="240" w:after="0" w:before="0"/>
      <w:widowControl w:val="off"/>
    </w:pPr>
  </w:style>
  <w:style w:type="paragraph" w:styleId="1">
    <w:name w:val="Heading 1"/>
    <w:basedOn w:val="Style31"/>
    <w:next w:val="Style39"/>
    <w:qFormat/>
    <w:pPr>
      <w:spacing w:after="0" w:before="0"/>
    </w:pPr>
  </w:style>
  <w:style w:type="paragraph" w:styleId="2">
    <w:name w:val="Heading 2"/>
    <w:basedOn w:val="Style31"/>
    <w:next w:val="Style32"/>
    <w:qFormat/>
    <w:pPr>
      <w:spacing w:after="0" w:before="0"/>
    </w:pPr>
  </w:style>
  <w:style w:type="paragraph" w:styleId="3">
    <w:name w:val="Heading 3"/>
    <w:basedOn w:val="Style31"/>
    <w:next w:val="Style32"/>
    <w:qFormat/>
    <w:pPr>
      <w:spacing w:after="0" w:before="0"/>
    </w:pPr>
  </w:style>
  <w:style w:type="paragraph" w:styleId="4">
    <w:name w:val="Heading 4"/>
    <w:basedOn w:val="Style31"/>
    <w:next w:val="Style32"/>
    <w:qFormat/>
    <w:pPr>
      <w:spacing w:after="0" w:before="0"/>
    </w:pPr>
  </w:style>
  <w:style w:type="paragraph" w:styleId="5">
    <w:name w:val="Heading 5"/>
    <w:basedOn w:val="Style31"/>
    <w:next w:val="Style32"/>
    <w:qFormat/>
    <w:pPr>
      <w:spacing w:after="0" w:before="0"/>
    </w:pPr>
  </w:style>
  <w:style w:type="paragraph" w:styleId="6">
    <w:name w:val="Heading 6"/>
    <w:basedOn w:val="Style31"/>
    <w:next w:val="Style32"/>
    <w:qFormat/>
  </w:style>
  <w:style w:type="paragraph" w:styleId="7">
    <w:name w:val="Heading 7"/>
    <w:basedOn w:val="Style31"/>
    <w:next w:val="Style32"/>
    <w:qFormat/>
    <w:pPr>
      <w:spacing w:after="0" w:before="0"/>
    </w:pPr>
  </w:style>
  <w:style w:type="paragraph" w:styleId="8">
    <w:name w:val="Heading 8"/>
    <w:basedOn w:val="Style31"/>
    <w:next w:val="Style32"/>
    <w:qFormat/>
    <w:pPr>
      <w:spacing w:after="0" w:before="0"/>
    </w:pPr>
  </w:style>
  <w:style w:type="paragraph" w:styleId="9">
    <w:name w:val="Heading 9"/>
    <w:basedOn w:val="Style31"/>
    <w:next w:val="Style32"/>
    <w:qFormat/>
    <w:pPr>
      <w:spacing w:after="0" w:before="0"/>
    </w:pPr>
  </w:style>
  <w:style w:type="character" w:styleId="Style5">
    <w:name w:val="Символ нумерации"/>
    <w:qFormat/>
  </w:style>
  <w:style w:type="character" w:styleId="Style6">
    <w:name w:val="Маркеры списка"/>
    <w:qFormat/>
    <w:rPr>
      <w:rFonts w:ascii="OpenSymbol" w:hAnsi="OpenSymbol" w:cs="OpenSymbol" w:eastAsia="OpenSymbol"/>
    </w:rPr>
  </w:style>
  <w:style w:type="character" w:styleId="Style7">
    <w:name w:val="Символ сноски"/>
    <w:qFormat/>
  </w:style>
  <w:style w:type="character" w:styleId="Style8">
    <w:name w:val="Привязка сноски"/>
    <w:rPr>
      <w:vertAlign w:val="superscript"/>
    </w:rPr>
  </w:style>
  <w:style w:type="character" w:styleId="Style9">
    <w:name w:val="Номер страницы"/>
  </w:style>
  <w:style w:type="character" w:styleId="Style10">
    <w:name w:val="Символы названия"/>
    <w:qFormat/>
  </w:style>
  <w:style w:type="character" w:styleId="Style11">
    <w:name w:val="Буквица"/>
    <w:qFormat/>
  </w:style>
  <w:style w:type="character" w:styleId="Style12">
    <w:name w:val="Интернет-ссылка"/>
    <w:rPr>
      <w:color w:val="000080"/>
      <w:u w:val="single"/>
      <w:lang w:val="zxx" w:bidi="zxx" w:eastAsia="zxx"/>
    </w:rPr>
  </w:style>
  <w:style w:type="character" w:styleId="Style13">
    <w:name w:val="Посещённая гиперссылка"/>
    <w:rPr>
      <w:color w:val="800000"/>
      <w:u w:val="single"/>
      <w:lang w:val="zxx" w:bidi="zxx" w:eastAsia="zxx"/>
    </w:rPr>
  </w:style>
  <w:style w:type="character" w:styleId="Style14">
    <w:name w:val="Заполнитель"/>
    <w:qFormat/>
    <w:rPr>
      <w:smallCaps/>
      <w:color w:val="008080"/>
      <w:u w:val="single"/>
    </w:rPr>
  </w:style>
  <w:style w:type="character" w:styleId="Style15">
    <w:name w:val="Ссылка указателя"/>
    <w:qFormat/>
  </w:style>
  <w:style w:type="character" w:styleId="Style16">
    <w:name w:val="Символ концевой сноски"/>
    <w:qFormat/>
  </w:style>
  <w:style w:type="character" w:styleId="Style17">
    <w:name w:val="Нумерация строк"/>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rPr>
  </w:style>
  <w:style w:type="character" w:styleId="Style21">
    <w:name w:val="Вертикальное направление символов"/>
    <w:qFormat/>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cs="Liberation Mono" w:eastAsia="Liberation Mono"/>
    </w:rPr>
  </w:style>
  <w:style w:type="character" w:styleId="Style26">
    <w:name w:val="Пример"/>
    <w:qFormat/>
    <w:rPr>
      <w:rFonts w:ascii="Liberation Mono" w:hAnsi="Liberation Mono" w:cs="Liberation Mono" w:eastAsia="Liberation Mono"/>
    </w:rPr>
  </w:style>
  <w:style w:type="character" w:styleId="Style27">
    <w:name w:val="Ввод пользователя"/>
    <w:qFormat/>
    <w:rPr>
      <w:rFonts w:ascii="Liberation Mono" w:hAnsi="Liberation Mono" w:cs="Liberation Mono" w:eastAsia="Liberation Mono"/>
    </w:rPr>
  </w:style>
  <w:style w:type="character" w:styleId="Style28">
    <w:name w:val="Переменная"/>
    <w:qFormat/>
    <w:rPr>
      <w:i/>
      <w:iCs/>
    </w:rPr>
  </w:style>
  <w:style w:type="character" w:styleId="Style29">
    <w:name w:val="Определение"/>
    <w:qFormat/>
  </w:style>
  <w:style w:type="character" w:styleId="Style30">
    <w:name w:val="Непропорциональный текст"/>
    <w:qFormat/>
    <w:rPr>
      <w:rFonts w:ascii="Liberation Mono" w:hAnsi="Liberation Mono" w:cs="Liberation Mono" w:eastAsia="Liberation Mono"/>
    </w:rPr>
  </w:style>
  <w:style w:type="paragraph" w:styleId="Style31">
    <w:name w:val="Заголовок"/>
    <w:basedOn w:val="Normal"/>
    <w:next w:val="Style39"/>
    <w:qFormat/>
    <w:rPr>
      <w:b/>
    </w:rPr>
    <w:pPr>
      <w:jc w:val="center"/>
      <w:keepNext w:val="false"/>
      <w:spacing w:after="0" w:before="0"/>
    </w:pPr>
  </w:style>
  <w:style w:type="paragraph" w:styleId="Style32">
    <w:name w:val="Body Text"/>
    <w:basedOn w:val="Normal"/>
    <w:pPr>
      <w:jc w:val="both"/>
    </w:pPr>
  </w:style>
  <w:style w:type="paragraph" w:styleId="Style33">
    <w:name w:val="List"/>
    <w:basedOn w:val="Style32"/>
    <w:rPr>
      <w:rFonts w:cs="Lohit Devanagari"/>
    </w:rPr>
  </w:style>
  <w:style w:type="paragraph" w:styleId="Style34">
    <w:name w:val="Caption"/>
    <w:basedOn w:val="Normal"/>
    <w:qFormat/>
    <w:rPr>
      <w:rFonts w:cs="Lohit Devanagari"/>
      <w:i w:val="false"/>
      <w:iCs w:val="false"/>
      <w:sz w:val="28"/>
      <w:szCs w:val="24"/>
    </w:rPr>
    <w:pPr>
      <w:spacing w:after="0" w:before="0"/>
    </w:pPr>
  </w:style>
  <w:style w:type="paragraph" w:styleId="Style35">
    <w:name w:val="Указатель"/>
    <w:basedOn w:val="Normal"/>
    <w:qFormat/>
    <w:rPr>
      <w:rFonts w:cs="Lohit Devanagari"/>
    </w:rPr>
    <w:pPr>
      <w:jc w:val="left"/>
    </w:pPr>
  </w:style>
  <w:style w:type="paragraph" w:styleId="Style36">
    <w:name w:val="Блочная цитата"/>
    <w:basedOn w:val="Normal"/>
    <w:qFormat/>
    <w:pPr>
      <w:ind w:left="0" w:right="0" w:firstLine="0"/>
      <w:spacing w:after="0" w:before="0"/>
    </w:pPr>
  </w:style>
  <w:style w:type="paragraph" w:styleId="Style37">
    <w:name w:val="Title"/>
    <w:basedOn w:val="Normal"/>
    <w:next w:val="Style39"/>
    <w:qFormat/>
    <w:rPr>
      <w:b/>
    </w:rPr>
    <w:pPr>
      <w:spacing w:after="170" w:before="0"/>
    </w:pPr>
  </w:style>
  <w:style w:type="paragraph" w:styleId="Style38">
    <w:name w:val="Subtitle"/>
    <w:basedOn w:val="Normal"/>
    <w:next w:val="Style39"/>
    <w:qFormat/>
    <w:rPr>
      <w:b/>
    </w:rPr>
    <w:pPr>
      <w:ind w:left="709" w:right="0" w:firstLine="0"/>
      <w:jc w:val="both"/>
      <w:spacing w:after="0" w:before="0"/>
    </w:pPr>
  </w:style>
  <w:style w:type="paragraph" w:styleId="Style39">
    <w:name w:val="Body Text Indent"/>
    <w:basedOn w:val="Style32"/>
    <w:qFormat/>
    <w:pPr>
      <w:ind w:left="0" w:right="0" w:firstLine="0"/>
    </w:pPr>
  </w:style>
  <w:style w:type="paragraph" w:styleId="Style40">
    <w:name w:val="Обратный отступ"/>
    <w:basedOn w:val="Style32"/>
    <w:qFormat/>
    <w:pPr>
      <w:ind w:left="0" w:right="0" w:firstLine="0"/>
      <w:tabs>
        <w:tab w:val="clear" w:pos="720"/>
        <w:tab w:val="left" w:pos="0" w:leader="none"/>
      </w:tabs>
    </w:pPr>
  </w:style>
  <w:style w:type="paragraph" w:styleId="Style41">
    <w:name w:val="Salutation"/>
    <w:basedOn w:val="Normal"/>
  </w:style>
  <w:style w:type="paragraph" w:styleId="Style42">
    <w:name w:val="Signature"/>
    <w:basedOn w:val="Normal"/>
    <w:pPr>
      <w:ind w:left="0" w:right="0" w:firstLine="0"/>
      <w:jc w:val="left"/>
      <w:tabs>
        <w:tab w:val="clear" w:pos="720"/>
        <w:tab w:val="right" w:pos="31748" w:leader="none"/>
      </w:tabs>
    </w:pPr>
  </w:style>
  <w:style w:type="paragraph" w:styleId="Style43">
    <w:name w:val="Отступы"/>
    <w:basedOn w:val="Style32"/>
    <w:qFormat/>
    <w:pPr>
      <w:ind w:left="0" w:right="0" w:firstLine="0"/>
      <w:tabs>
        <w:tab w:val="clear" w:pos="720"/>
        <w:tab w:val="left" w:pos="0" w:leader="none"/>
      </w:tabs>
    </w:pPr>
  </w:style>
  <w:style w:type="paragraph" w:styleId="AnnotationText">
    <w:name w:val="Annotation Text"/>
    <w:basedOn w:val="Style32"/>
    <w:qFormat/>
    <w:pPr>
      <w:ind w:left="0" w:right="0" w:firstLine="0"/>
    </w:pPr>
  </w:style>
  <w:style w:type="paragraph" w:styleId="10">
    <w:name w:val="Заголовок 10"/>
    <w:basedOn w:val="Style31"/>
    <w:next w:val="Style32"/>
    <w:qFormat/>
    <w:pPr>
      <w:spacing w:after="0" w:before="0"/>
    </w:pPr>
  </w:style>
  <w:style w:type="paragraph" w:styleId="11">
    <w:name w:val="Начало нумерованного списка 1"/>
    <w:basedOn w:val="Style33"/>
    <w:next w:val="ListBullet4"/>
    <w:qFormat/>
    <w:pPr>
      <w:ind w:left="0" w:right="0" w:firstLine="0"/>
      <w:spacing w:after="0" w:before="0"/>
    </w:pPr>
  </w:style>
  <w:style w:type="paragraph" w:styleId="ListBullet4">
    <w:name w:val="List Bullet 4"/>
    <w:basedOn w:val="Style33"/>
    <w:qFormat/>
    <w:pPr>
      <w:ind w:left="0" w:right="0" w:firstLine="0"/>
      <w:spacing w:after="0" w:before="0"/>
    </w:pPr>
  </w:style>
  <w:style w:type="paragraph" w:styleId="12">
    <w:name w:val="Конец нумерованного списка 1"/>
    <w:basedOn w:val="Style33"/>
    <w:next w:val="ListBullet4"/>
    <w:qFormat/>
    <w:pPr>
      <w:ind w:left="0" w:right="0" w:firstLine="0"/>
      <w:spacing w:after="0" w:before="0"/>
    </w:pPr>
  </w:style>
  <w:style w:type="paragraph" w:styleId="13">
    <w:name w:val="Продолжение нумерованного списка 1"/>
    <w:basedOn w:val="Style33"/>
    <w:qFormat/>
    <w:pPr>
      <w:ind w:left="0" w:right="0" w:firstLine="0"/>
      <w:spacing w:after="0" w:before="0"/>
    </w:pPr>
  </w:style>
  <w:style w:type="paragraph" w:styleId="21">
    <w:name w:val="Начало нумерованного списка 2"/>
    <w:basedOn w:val="Style33"/>
    <w:next w:val="ListNumber2"/>
    <w:qFormat/>
    <w:pPr>
      <w:ind w:left="0" w:right="0" w:firstLine="0"/>
      <w:spacing w:after="0" w:before="0"/>
    </w:pPr>
  </w:style>
  <w:style w:type="paragraph" w:styleId="ListNumber2">
    <w:name w:val="List Number 2"/>
    <w:basedOn w:val="Style33"/>
    <w:qFormat/>
    <w:pPr>
      <w:ind w:left="0" w:right="0" w:firstLine="0"/>
      <w:spacing w:after="0" w:before="0"/>
    </w:pPr>
  </w:style>
  <w:style w:type="paragraph" w:styleId="22">
    <w:name w:val="Конец нумерованного списка 2"/>
    <w:basedOn w:val="Style33"/>
    <w:next w:val="ListNumber2"/>
    <w:qFormat/>
    <w:pPr>
      <w:ind w:left="0" w:right="0" w:firstLine="0"/>
      <w:spacing w:after="0" w:before="0"/>
    </w:pPr>
  </w:style>
  <w:style w:type="paragraph" w:styleId="23">
    <w:name w:val="Продолжение нумерованного списка 2"/>
    <w:basedOn w:val="Style33"/>
    <w:qFormat/>
    <w:pPr>
      <w:ind w:left="0" w:right="0" w:firstLine="0"/>
      <w:spacing w:after="0" w:before="0"/>
    </w:pPr>
  </w:style>
  <w:style w:type="paragraph" w:styleId="31">
    <w:name w:val="Начало нумерованного списка 3"/>
    <w:basedOn w:val="Style33"/>
    <w:next w:val="ListNumber3"/>
    <w:qFormat/>
    <w:pPr>
      <w:ind w:left="0" w:right="0" w:firstLine="0"/>
      <w:spacing w:after="0" w:before="0"/>
    </w:pPr>
  </w:style>
  <w:style w:type="paragraph" w:styleId="ListNumber3">
    <w:name w:val="List Number 3"/>
    <w:basedOn w:val="Style33"/>
    <w:qFormat/>
    <w:pPr>
      <w:ind w:left="0" w:right="0" w:firstLine="0"/>
      <w:spacing w:after="0" w:before="0"/>
    </w:pPr>
  </w:style>
  <w:style w:type="paragraph" w:styleId="32">
    <w:name w:val="Конец нумерованного списка 3"/>
    <w:basedOn w:val="Style33"/>
    <w:next w:val="ListNumber3"/>
    <w:qFormat/>
    <w:pPr>
      <w:ind w:left="0" w:right="0" w:firstLine="0"/>
      <w:spacing w:after="0" w:before="0"/>
    </w:pPr>
  </w:style>
  <w:style w:type="paragraph" w:styleId="33">
    <w:name w:val="Продолжение нумерованного списка 3"/>
    <w:basedOn w:val="Style33"/>
    <w:qFormat/>
    <w:pPr>
      <w:ind w:left="0" w:right="0" w:firstLine="0"/>
      <w:spacing w:after="0" w:before="0"/>
    </w:pPr>
  </w:style>
  <w:style w:type="paragraph" w:styleId="41">
    <w:name w:val="Начало нумерованного списка 4"/>
    <w:basedOn w:val="Style33"/>
    <w:next w:val="ListNumber4"/>
    <w:qFormat/>
    <w:pPr>
      <w:ind w:left="0" w:right="0" w:firstLine="0"/>
      <w:spacing w:after="0" w:before="0"/>
    </w:pPr>
  </w:style>
  <w:style w:type="paragraph" w:styleId="ListNumber4">
    <w:name w:val="List Number 4"/>
    <w:basedOn w:val="Style33"/>
    <w:qFormat/>
    <w:pPr>
      <w:ind w:left="0" w:right="0" w:firstLine="0"/>
      <w:spacing w:after="0" w:before="0"/>
    </w:pPr>
  </w:style>
  <w:style w:type="paragraph" w:styleId="42">
    <w:name w:val="Конец нумерованного списка 4"/>
    <w:basedOn w:val="Style33"/>
    <w:next w:val="ListNumber4"/>
    <w:qFormat/>
    <w:pPr>
      <w:ind w:left="0" w:right="0" w:firstLine="0"/>
      <w:spacing w:after="0" w:before="0"/>
    </w:pPr>
  </w:style>
  <w:style w:type="paragraph" w:styleId="43">
    <w:name w:val="Продолжение нумерованного списка 4"/>
    <w:basedOn w:val="Style33"/>
    <w:qFormat/>
    <w:pPr>
      <w:ind w:left="0" w:right="0" w:firstLine="0"/>
      <w:spacing w:after="0" w:before="0"/>
    </w:pPr>
  </w:style>
  <w:style w:type="paragraph" w:styleId="51">
    <w:name w:val="Начало нумерованного списка 5"/>
    <w:basedOn w:val="Style33"/>
    <w:next w:val="ListNumber5"/>
    <w:qFormat/>
    <w:pPr>
      <w:ind w:left="0" w:right="0" w:firstLine="0"/>
      <w:spacing w:after="0" w:before="0"/>
    </w:pPr>
  </w:style>
  <w:style w:type="paragraph" w:styleId="ListNumber5">
    <w:name w:val="List Number 5"/>
    <w:basedOn w:val="Style33"/>
    <w:qFormat/>
    <w:pPr>
      <w:ind w:left="0" w:right="0" w:firstLine="0"/>
      <w:spacing w:after="0" w:before="0"/>
    </w:pPr>
  </w:style>
  <w:style w:type="paragraph" w:styleId="52">
    <w:name w:val="Конец нумерованного списка 5"/>
    <w:basedOn w:val="Style33"/>
    <w:next w:val="ListNumber5"/>
    <w:qFormat/>
    <w:pPr>
      <w:ind w:left="0" w:right="0" w:firstLine="0"/>
      <w:spacing w:after="0" w:before="0"/>
    </w:pPr>
  </w:style>
  <w:style w:type="paragraph" w:styleId="53">
    <w:name w:val="Продолжение нумерованного списка 5"/>
    <w:basedOn w:val="Style33"/>
    <w:qFormat/>
    <w:pPr>
      <w:ind w:left="0" w:right="0" w:firstLine="0"/>
      <w:spacing w:after="0" w:before="0"/>
    </w:pPr>
  </w:style>
  <w:style w:type="paragraph" w:styleId="14">
    <w:name w:val="Начало маркированного списка 1"/>
    <w:basedOn w:val="Style33"/>
    <w:next w:val="ListBullet3"/>
    <w:qFormat/>
    <w:pPr>
      <w:ind w:left="0" w:right="0" w:firstLine="0"/>
      <w:spacing w:after="0" w:before="0"/>
    </w:pPr>
  </w:style>
  <w:style w:type="paragraph" w:styleId="ListBullet3">
    <w:name w:val="List Bullet 3"/>
    <w:basedOn w:val="Style33"/>
    <w:qFormat/>
    <w:pPr>
      <w:ind w:left="0" w:right="0" w:firstLine="0"/>
      <w:spacing w:after="0" w:before="0"/>
    </w:pPr>
  </w:style>
  <w:style w:type="paragraph" w:styleId="15">
    <w:name w:val="Конец маркированного списка 1"/>
    <w:basedOn w:val="Style33"/>
    <w:next w:val="ListBullet3"/>
    <w:qFormat/>
    <w:pPr>
      <w:ind w:left="0" w:right="0" w:firstLine="0"/>
      <w:spacing w:after="0" w:before="0"/>
    </w:pPr>
  </w:style>
  <w:style w:type="paragraph" w:styleId="ListContinue">
    <w:name w:val="List Continue"/>
    <w:basedOn w:val="Style33"/>
    <w:qFormat/>
    <w:pPr>
      <w:ind w:left="0" w:right="0" w:firstLine="0"/>
      <w:spacing w:after="0" w:before="0"/>
    </w:pPr>
  </w:style>
  <w:style w:type="paragraph" w:styleId="24">
    <w:name w:val="Начало маркированного списка 2"/>
    <w:basedOn w:val="Style33"/>
    <w:next w:val="ListBullet3"/>
    <w:qFormat/>
    <w:pPr>
      <w:ind w:left="0" w:right="0" w:firstLine="0"/>
      <w:spacing w:after="0" w:before="0"/>
    </w:pPr>
  </w:style>
  <w:style w:type="paragraph" w:styleId="25">
    <w:name w:val="Конец маркированного списка 2"/>
    <w:basedOn w:val="Style33"/>
    <w:next w:val="ListBullet3"/>
    <w:qFormat/>
    <w:pPr>
      <w:ind w:left="0" w:right="0" w:firstLine="0"/>
      <w:spacing w:after="0" w:before="0"/>
    </w:pPr>
  </w:style>
  <w:style w:type="paragraph" w:styleId="ListContinue2">
    <w:name w:val="List Continue 2"/>
    <w:basedOn w:val="Style33"/>
    <w:qFormat/>
    <w:pPr>
      <w:ind w:left="0" w:right="0" w:firstLine="0"/>
      <w:spacing w:after="0" w:before="0"/>
    </w:pPr>
  </w:style>
  <w:style w:type="paragraph" w:styleId="34">
    <w:name w:val="Начало маркированного списка 3"/>
    <w:basedOn w:val="Style33"/>
    <w:next w:val="ListBullet4"/>
    <w:qFormat/>
    <w:pPr>
      <w:ind w:left="0" w:right="0" w:firstLine="0"/>
      <w:spacing w:after="0" w:before="0"/>
    </w:pPr>
  </w:style>
  <w:style w:type="paragraph" w:styleId="35">
    <w:name w:val="Конец маркированного списка 3"/>
    <w:basedOn w:val="Style33"/>
    <w:next w:val="ListBullet4"/>
    <w:qFormat/>
    <w:pPr>
      <w:ind w:left="0" w:right="0" w:firstLine="0"/>
      <w:spacing w:after="0" w:before="0"/>
    </w:pPr>
  </w:style>
  <w:style w:type="paragraph" w:styleId="ListContinue3">
    <w:name w:val="List Continue 3"/>
    <w:basedOn w:val="Style33"/>
    <w:qFormat/>
    <w:pPr>
      <w:ind w:left="0" w:right="0" w:firstLine="0"/>
      <w:spacing w:after="0" w:before="0"/>
    </w:pPr>
  </w:style>
  <w:style w:type="paragraph" w:styleId="44">
    <w:name w:val="Начало маркированного списка 4"/>
    <w:basedOn w:val="Style33"/>
    <w:next w:val="ListBullet5"/>
    <w:qFormat/>
    <w:pPr>
      <w:ind w:left="0" w:right="0" w:firstLine="0"/>
      <w:spacing w:after="0" w:before="0"/>
    </w:pPr>
  </w:style>
  <w:style w:type="paragraph" w:styleId="ListBullet5">
    <w:name w:val="List Bullet 5"/>
    <w:basedOn w:val="Style33"/>
    <w:qFormat/>
    <w:pPr>
      <w:ind w:left="0" w:right="0" w:firstLine="0"/>
      <w:spacing w:after="0" w:before="0"/>
    </w:pPr>
  </w:style>
  <w:style w:type="paragraph" w:styleId="45">
    <w:name w:val="Конец маркированного списка 4"/>
    <w:basedOn w:val="Style33"/>
    <w:next w:val="ListBullet5"/>
    <w:qFormat/>
    <w:pPr>
      <w:ind w:left="0" w:right="0" w:firstLine="0"/>
      <w:spacing w:after="0" w:before="0"/>
    </w:pPr>
  </w:style>
  <w:style w:type="paragraph" w:styleId="ListContinue4">
    <w:name w:val="List Continue 4"/>
    <w:basedOn w:val="Style33"/>
    <w:qFormat/>
    <w:pPr>
      <w:ind w:left="0" w:right="0" w:firstLine="0"/>
      <w:spacing w:after="0" w:before="0"/>
    </w:pPr>
  </w:style>
  <w:style w:type="paragraph" w:styleId="54">
    <w:name w:val="Начало маркированного списка 5"/>
    <w:basedOn w:val="Style33"/>
    <w:next w:val="ListNumber"/>
    <w:qFormat/>
    <w:pPr>
      <w:ind w:left="0" w:right="0" w:firstLine="0"/>
      <w:spacing w:after="0" w:before="0"/>
    </w:pPr>
  </w:style>
  <w:style w:type="paragraph" w:styleId="ListNumber">
    <w:name w:val="List Number"/>
    <w:basedOn w:val="Style33"/>
    <w:qFormat/>
    <w:pPr>
      <w:ind w:left="0" w:right="0" w:firstLine="0"/>
      <w:spacing w:after="0" w:before="0"/>
    </w:pPr>
  </w:style>
  <w:style w:type="paragraph" w:styleId="55">
    <w:name w:val="Конец маркированного списка 5"/>
    <w:basedOn w:val="Style33"/>
    <w:next w:val="ListNumber"/>
    <w:qFormat/>
    <w:pPr>
      <w:ind w:left="0" w:right="0" w:firstLine="0"/>
      <w:spacing w:after="0" w:before="0"/>
    </w:pPr>
  </w:style>
  <w:style w:type="paragraph" w:styleId="ListContinue5">
    <w:name w:val="List Continue 5"/>
    <w:basedOn w:val="Style33"/>
    <w:qFormat/>
    <w:pPr>
      <w:ind w:left="0" w:right="0" w:firstLine="0"/>
      <w:spacing w:after="0" w:before="0"/>
    </w:pPr>
  </w:style>
  <w:style w:type="paragraph" w:styleId="Style44">
    <w:name w:val="Index Heading"/>
    <w:basedOn w:val="Style31"/>
    <w:pPr>
      <w:ind w:left="0" w:right="0" w:firstLine="0"/>
    </w:pPr>
  </w:style>
  <w:style w:type="paragraph" w:styleId="16">
    <w:name w:val="Index 1"/>
    <w:basedOn w:val="Style35"/>
    <w:pPr>
      <w:ind w:left="0" w:right="0" w:firstLine="0"/>
    </w:pPr>
  </w:style>
  <w:style w:type="paragraph" w:styleId="26">
    <w:name w:val="Index 2"/>
    <w:basedOn w:val="Style35"/>
    <w:pPr>
      <w:ind w:left="0" w:right="0" w:firstLine="0"/>
    </w:pPr>
  </w:style>
  <w:style w:type="paragraph" w:styleId="36">
    <w:name w:val="Index 3"/>
    <w:basedOn w:val="Style35"/>
    <w:pPr>
      <w:ind w:left="0" w:right="0" w:firstLine="0"/>
    </w:pPr>
  </w:style>
  <w:style w:type="paragraph" w:styleId="Style45">
    <w:name w:val="Разделитель предметного указателя"/>
    <w:basedOn w:val="Style35"/>
    <w:qFormat/>
    <w:pPr>
      <w:ind w:left="0" w:right="0" w:firstLine="0"/>
    </w:pPr>
  </w:style>
  <w:style w:type="paragraph" w:styleId="TOAHeading">
    <w:name w:val="TOA Heading"/>
    <w:basedOn w:val="Style31"/>
    <w:next w:val="17"/>
    <w:qFormat/>
    <w:pPr>
      <w:ind w:left="0" w:right="0" w:firstLine="0"/>
    </w:pPr>
  </w:style>
  <w:style w:type="paragraph" w:styleId="17">
    <w:name w:val="TOC 1"/>
    <w:basedOn w:val="Style35"/>
    <w:pPr>
      <w:ind w:left="0" w:right="0" w:firstLine="0"/>
      <w:tabs>
        <w:tab w:val="clear" w:pos="720"/>
        <w:tab w:val="right" w:pos="9638" w:leader="dot"/>
      </w:tabs>
    </w:pPr>
  </w:style>
  <w:style w:type="paragraph" w:styleId="27">
    <w:name w:val="TOC 2"/>
    <w:basedOn w:val="Style35"/>
    <w:pPr>
      <w:ind w:left="0" w:right="0" w:firstLine="0"/>
      <w:tabs>
        <w:tab w:val="clear" w:pos="720"/>
        <w:tab w:val="right" w:pos="9355" w:leader="dot"/>
      </w:tabs>
    </w:pPr>
  </w:style>
  <w:style w:type="paragraph" w:styleId="37">
    <w:name w:val="TOC 3"/>
    <w:basedOn w:val="Style35"/>
    <w:pPr>
      <w:ind w:left="0" w:right="0" w:firstLine="0"/>
      <w:tabs>
        <w:tab w:val="clear" w:pos="720"/>
        <w:tab w:val="right" w:pos="9072" w:leader="dot"/>
      </w:tabs>
    </w:pPr>
  </w:style>
  <w:style w:type="paragraph" w:styleId="46">
    <w:name w:val="TOC 4"/>
    <w:basedOn w:val="Style35"/>
    <w:pPr>
      <w:ind w:left="0" w:right="0" w:firstLine="0"/>
      <w:tabs>
        <w:tab w:val="clear" w:pos="720"/>
        <w:tab w:val="right" w:pos="8789" w:leader="dot"/>
      </w:tabs>
    </w:pPr>
  </w:style>
  <w:style w:type="paragraph" w:styleId="56">
    <w:name w:val="TOC 5"/>
    <w:basedOn w:val="Style35"/>
    <w:pPr>
      <w:ind w:left="0" w:right="0" w:firstLine="0"/>
      <w:tabs>
        <w:tab w:val="clear" w:pos="720"/>
        <w:tab w:val="right" w:pos="8506" w:leader="dot"/>
      </w:tabs>
    </w:pPr>
  </w:style>
  <w:style w:type="paragraph" w:styleId="Style46">
    <w:name w:val="Заголовок указателей пользователя"/>
    <w:basedOn w:val="Style31"/>
    <w:qFormat/>
  </w:style>
  <w:style w:type="paragraph" w:styleId="18">
    <w:name w:val="Указатель пользователя 1"/>
    <w:basedOn w:val="Style35"/>
    <w:qFormat/>
    <w:pPr>
      <w:ind w:left="0" w:right="0" w:firstLine="0"/>
      <w:tabs>
        <w:tab w:val="clear" w:pos="720"/>
        <w:tab w:val="right" w:pos="9638" w:leader="dot"/>
      </w:tabs>
    </w:pPr>
  </w:style>
  <w:style w:type="paragraph" w:styleId="28">
    <w:name w:val="Указатель пользователя 2"/>
    <w:basedOn w:val="Style35"/>
    <w:qFormat/>
    <w:pPr>
      <w:ind w:left="0" w:right="0" w:firstLine="0"/>
      <w:tabs>
        <w:tab w:val="clear" w:pos="720"/>
        <w:tab w:val="right" w:pos="9355" w:leader="dot"/>
      </w:tabs>
    </w:pPr>
  </w:style>
  <w:style w:type="paragraph" w:styleId="38">
    <w:name w:val="Указатель пользователя 3"/>
    <w:basedOn w:val="Style35"/>
    <w:qFormat/>
    <w:pPr>
      <w:ind w:left="0" w:right="0" w:firstLine="0"/>
      <w:tabs>
        <w:tab w:val="clear" w:pos="720"/>
        <w:tab w:val="right" w:pos="9072" w:leader="dot"/>
      </w:tabs>
    </w:pPr>
  </w:style>
  <w:style w:type="paragraph" w:styleId="47">
    <w:name w:val="Указатель пользователя 4"/>
    <w:basedOn w:val="Style35"/>
    <w:qFormat/>
    <w:pPr>
      <w:ind w:left="0" w:right="0" w:firstLine="0"/>
      <w:tabs>
        <w:tab w:val="clear" w:pos="720"/>
        <w:tab w:val="right" w:pos="8789" w:leader="dot"/>
      </w:tabs>
    </w:pPr>
  </w:style>
  <w:style w:type="paragraph" w:styleId="57">
    <w:name w:val="Указатель пользователя 5"/>
    <w:basedOn w:val="Style35"/>
    <w:qFormat/>
    <w:pPr>
      <w:ind w:left="0" w:right="0" w:firstLine="0"/>
      <w:tabs>
        <w:tab w:val="clear" w:pos="720"/>
        <w:tab w:val="right" w:pos="8506" w:leader="dot"/>
      </w:tabs>
    </w:pPr>
  </w:style>
  <w:style w:type="paragraph" w:styleId="61">
    <w:name w:val="TOC 6"/>
    <w:basedOn w:val="Style35"/>
    <w:pPr>
      <w:ind w:left="0" w:right="0" w:firstLine="0"/>
      <w:tabs>
        <w:tab w:val="clear" w:pos="720"/>
        <w:tab w:val="right" w:pos="8223" w:leader="dot"/>
      </w:tabs>
    </w:pPr>
  </w:style>
  <w:style w:type="paragraph" w:styleId="71">
    <w:name w:val="TOC 7"/>
    <w:basedOn w:val="Style35"/>
    <w:pPr>
      <w:ind w:left="0" w:right="0" w:firstLine="0"/>
      <w:tabs>
        <w:tab w:val="clear" w:pos="720"/>
        <w:tab w:val="right" w:pos="7940" w:leader="dot"/>
      </w:tabs>
    </w:pPr>
  </w:style>
  <w:style w:type="paragraph" w:styleId="81">
    <w:name w:val="TOC 8"/>
    <w:basedOn w:val="Style35"/>
    <w:pPr>
      <w:ind w:left="0" w:right="0" w:firstLine="0"/>
      <w:tabs>
        <w:tab w:val="clear" w:pos="720"/>
        <w:tab w:val="right" w:pos="7657" w:leader="dot"/>
      </w:tabs>
    </w:pPr>
  </w:style>
  <w:style w:type="paragraph" w:styleId="91">
    <w:name w:val="TOC 9"/>
    <w:basedOn w:val="Style35"/>
    <w:pPr>
      <w:ind w:left="0" w:right="0" w:firstLine="0"/>
      <w:tabs>
        <w:tab w:val="clear" w:pos="720"/>
        <w:tab w:val="right" w:pos="7374" w:leader="dot"/>
      </w:tabs>
    </w:pPr>
  </w:style>
  <w:style w:type="paragraph" w:styleId="101">
    <w:name w:val="Оглавление 10"/>
    <w:basedOn w:val="Style35"/>
    <w:qFormat/>
    <w:pPr>
      <w:ind w:left="0" w:right="0" w:firstLine="0"/>
      <w:tabs>
        <w:tab w:val="clear" w:pos="720"/>
        <w:tab w:val="right" w:pos="7091" w:leader="dot"/>
      </w:tabs>
    </w:pPr>
  </w:style>
  <w:style w:type="paragraph" w:styleId="IllustrationIndex1">
    <w:name w:val="Illustration Index 1"/>
    <w:basedOn w:val="Style35"/>
    <w:qFormat/>
    <w:pPr>
      <w:ind w:left="0" w:right="0" w:firstLine="0"/>
      <w:tabs>
        <w:tab w:val="clear" w:pos="720"/>
        <w:tab w:val="right" w:pos="9638" w:leader="dot"/>
      </w:tabs>
    </w:pPr>
  </w:style>
  <w:style w:type="paragraph" w:styleId="Style47">
    <w:name w:val="Заголовок списка объектов"/>
    <w:basedOn w:val="Style31"/>
    <w:qFormat/>
    <w:pPr>
      <w:ind w:left="0" w:right="0" w:firstLine="0"/>
    </w:pPr>
  </w:style>
  <w:style w:type="paragraph" w:styleId="19">
    <w:name w:val="Список объектов 1"/>
    <w:basedOn w:val="Style35"/>
    <w:qFormat/>
    <w:pPr>
      <w:ind w:left="0" w:right="0" w:firstLine="0"/>
      <w:tabs>
        <w:tab w:val="clear" w:pos="720"/>
        <w:tab w:val="right" w:pos="9638" w:leader="dot"/>
      </w:tabs>
    </w:pPr>
  </w:style>
  <w:style w:type="paragraph" w:styleId="Style48">
    <w:name w:val="Заголовок списка таблиц"/>
    <w:basedOn w:val="Style31"/>
    <w:qFormat/>
    <w:pPr>
      <w:ind w:left="0" w:right="0" w:firstLine="0"/>
    </w:pPr>
  </w:style>
  <w:style w:type="paragraph" w:styleId="110">
    <w:name w:val="Список таблиц 1"/>
    <w:basedOn w:val="Style35"/>
    <w:qFormat/>
    <w:pPr>
      <w:ind w:left="0" w:right="0" w:firstLine="0"/>
      <w:tabs>
        <w:tab w:val="clear" w:pos="720"/>
        <w:tab w:val="right" w:pos="9638" w:leader="dot"/>
      </w:tabs>
    </w:pPr>
  </w:style>
  <w:style w:type="paragraph" w:styleId="TableofAuthorities">
    <w:name w:val="Table of Authorities"/>
    <w:basedOn w:val="Style31"/>
    <w:qFormat/>
    <w:pPr>
      <w:ind w:left="0" w:right="0" w:firstLine="0"/>
    </w:pPr>
  </w:style>
  <w:style w:type="paragraph" w:styleId="111">
    <w:name w:val="Библиография 1"/>
    <w:basedOn w:val="Style35"/>
    <w:qFormat/>
    <w:pPr>
      <w:ind w:left="0" w:right="0" w:firstLine="0"/>
      <w:tabs>
        <w:tab w:val="clear" w:pos="720"/>
        <w:tab w:val="right" w:pos="9638" w:leader="dot"/>
      </w:tabs>
    </w:pPr>
  </w:style>
  <w:style w:type="paragraph" w:styleId="62">
    <w:name w:val="Указатель пользователя 6"/>
    <w:basedOn w:val="Style35"/>
    <w:qFormat/>
    <w:pPr>
      <w:ind w:left="0" w:right="0" w:firstLine="0"/>
      <w:tabs>
        <w:tab w:val="clear" w:pos="720"/>
        <w:tab w:val="right" w:pos="8223" w:leader="dot"/>
      </w:tabs>
    </w:pPr>
  </w:style>
  <w:style w:type="paragraph" w:styleId="72">
    <w:name w:val="Указатель пользователя 7"/>
    <w:basedOn w:val="Style35"/>
    <w:qFormat/>
    <w:pPr>
      <w:ind w:left="0" w:right="0" w:firstLine="0"/>
      <w:tabs>
        <w:tab w:val="clear" w:pos="720"/>
        <w:tab w:val="right" w:pos="7940" w:leader="dot"/>
      </w:tabs>
    </w:pPr>
  </w:style>
  <w:style w:type="paragraph" w:styleId="82">
    <w:name w:val="Указатель пользователя 8"/>
    <w:basedOn w:val="Style35"/>
    <w:qFormat/>
    <w:pPr>
      <w:ind w:left="0" w:right="0" w:firstLine="0"/>
      <w:tabs>
        <w:tab w:val="clear" w:pos="720"/>
        <w:tab w:val="right" w:pos="7657" w:leader="dot"/>
      </w:tabs>
    </w:pPr>
  </w:style>
  <w:style w:type="paragraph" w:styleId="92">
    <w:name w:val="Указатель пользователя 9"/>
    <w:basedOn w:val="Style35"/>
    <w:qFormat/>
    <w:pPr>
      <w:ind w:left="0" w:right="0" w:firstLine="0"/>
      <w:tabs>
        <w:tab w:val="clear" w:pos="720"/>
        <w:tab w:val="right" w:pos="7374" w:leader="dot"/>
      </w:tabs>
    </w:pPr>
  </w:style>
  <w:style w:type="paragraph" w:styleId="102">
    <w:name w:val="Указатель пользователя 10"/>
    <w:basedOn w:val="Style35"/>
    <w:qFormat/>
    <w:pPr>
      <w:ind w:left="0" w:right="0" w:firstLine="0"/>
      <w:tabs>
        <w:tab w:val="clear" w:pos="720"/>
        <w:tab w:val="right" w:pos="7091" w:leader="dot"/>
      </w:tabs>
    </w:pPr>
  </w:style>
  <w:style w:type="paragraph" w:styleId="Style49">
    <w:name w:val="Верхний и нижний колонтитулы"/>
    <w:basedOn w:val="Normal"/>
    <w:qFormat/>
    <w:pPr>
      <w:tabs>
        <w:tab w:val="clear" w:pos="720"/>
        <w:tab w:val="center" w:pos="4819" w:leader="none"/>
        <w:tab w:val="right" w:pos="9638" w:leader="none"/>
      </w:tabs>
      <w:suppressLineNumbers/>
    </w:pPr>
  </w:style>
  <w:style w:type="paragraph" w:styleId="Style50">
    <w:name w:val="Header"/>
    <w:basedOn w:val="Normal"/>
    <w:pPr>
      <w:jc w:val="center"/>
      <w:tabs>
        <w:tab w:val="clear" w:pos="720"/>
        <w:tab w:val="center" w:pos="4819" w:leader="none"/>
        <w:tab w:val="right" w:pos="9638" w:leader="none"/>
      </w:tabs>
    </w:pPr>
  </w:style>
  <w:style w:type="paragraph" w:styleId="Style51">
    <w:name w:val="Верхний колонтитул слева"/>
    <w:basedOn w:val="Normal"/>
    <w:qFormat/>
    <w:pPr>
      <w:jc w:val="left"/>
      <w:tabs>
        <w:tab w:val="clear" w:pos="720"/>
        <w:tab w:val="center" w:pos="4819" w:leader="none"/>
        <w:tab w:val="right" w:pos="9638" w:leader="none"/>
      </w:tabs>
    </w:pPr>
  </w:style>
  <w:style w:type="paragraph" w:styleId="Style52">
    <w:name w:val="Верхний колонтитул справа"/>
    <w:basedOn w:val="Normal"/>
    <w:qFormat/>
    <w:pPr>
      <w:jc w:val="right"/>
      <w:tabs>
        <w:tab w:val="clear" w:pos="720"/>
        <w:tab w:val="center" w:pos="4819" w:leader="none"/>
        <w:tab w:val="right" w:pos="9638" w:leader="none"/>
      </w:tabs>
    </w:pPr>
  </w:style>
  <w:style w:type="paragraph" w:styleId="Style53">
    <w:name w:val="Footer"/>
    <w:basedOn w:val="Normal"/>
    <w:pPr>
      <w:jc w:val="center"/>
      <w:tabs>
        <w:tab w:val="clear" w:pos="720"/>
        <w:tab w:val="center" w:pos="4819" w:leader="none"/>
        <w:tab w:val="right" w:pos="9638" w:leader="none"/>
      </w:tabs>
    </w:pPr>
  </w:style>
  <w:style w:type="paragraph" w:styleId="Style54">
    <w:name w:val="Нижний колонтитул слева"/>
    <w:basedOn w:val="Normal"/>
    <w:qFormat/>
    <w:pPr>
      <w:jc w:val="left"/>
      <w:tabs>
        <w:tab w:val="clear" w:pos="720"/>
        <w:tab w:val="center" w:pos="4819" w:leader="none"/>
        <w:tab w:val="right" w:pos="9638" w:leader="none"/>
      </w:tabs>
    </w:pPr>
  </w:style>
  <w:style w:type="paragraph" w:styleId="Style55">
    <w:name w:val="Нижний колонтитул справа"/>
    <w:basedOn w:val="Normal"/>
    <w:qFormat/>
    <w:pPr>
      <w:jc w:val="right"/>
      <w:tabs>
        <w:tab w:val="clear" w:pos="720"/>
        <w:tab w:val="center" w:pos="4819" w:leader="none"/>
        <w:tab w:val="right" w:pos="9638" w:leader="none"/>
      </w:tabs>
    </w:pPr>
  </w:style>
  <w:style w:type="paragraph" w:styleId="Style56">
    <w:name w:val="Содержимое таблицы"/>
    <w:basedOn w:val="Normal"/>
    <w:qFormat/>
  </w:style>
  <w:style w:type="paragraph" w:styleId="Style57">
    <w:name w:val="Заголовок таблицы"/>
    <w:basedOn w:val="Style56"/>
    <w:qFormat/>
    <w:rPr>
      <w:b/>
    </w:rPr>
    <w:pPr>
      <w:jc w:val="center"/>
    </w:pPr>
  </w:style>
  <w:style w:type="paragraph" w:styleId="Style58">
    <w:name w:val="Иллюстрация"/>
    <w:basedOn w:val="Style34"/>
    <w:qFormat/>
  </w:style>
  <w:style w:type="paragraph" w:styleId="Style59">
    <w:name w:val="Таблица"/>
    <w:basedOn w:val="Style34"/>
    <w:qFormat/>
  </w:style>
  <w:style w:type="paragraph" w:styleId="Style60">
    <w:name w:val="Текст"/>
    <w:basedOn w:val="Style34"/>
    <w:qFormat/>
  </w:style>
  <w:style w:type="paragraph" w:styleId="Style61">
    <w:name w:val="Содержимое врезки"/>
    <w:basedOn w:val="Normal"/>
    <w:qFormat/>
  </w:style>
  <w:style w:type="paragraph" w:styleId="Style62">
    <w:name w:val="Footnote Text"/>
    <w:basedOn w:val="Normal"/>
    <w:rPr>
      <w:sz w:val="28"/>
      <w:szCs w:val="24"/>
    </w:rPr>
    <w:pPr>
      <w:ind w:left="0" w:right="0" w:firstLine="0"/>
      <w:jc w:val="left"/>
    </w:pPr>
  </w:style>
  <w:style w:type="paragraph" w:styleId="Style63">
    <w:name w:val="Envelope Address"/>
    <w:basedOn w:val="Normal"/>
    <w:pPr>
      <w:spacing w:after="0" w:before="0"/>
    </w:pPr>
  </w:style>
  <w:style w:type="paragraph" w:styleId="Style64">
    <w:name w:val="Envelope Return"/>
    <w:basedOn w:val="Normal"/>
    <w:pPr>
      <w:spacing w:after="0" w:before="0"/>
    </w:pPr>
  </w:style>
  <w:style w:type="paragraph" w:styleId="Style65">
    <w:name w:val="Endnote Text"/>
    <w:basedOn w:val="Normal"/>
    <w:rPr>
      <w:sz w:val="28"/>
      <w:szCs w:val="24"/>
    </w:rPr>
    <w:pPr>
      <w:ind w:left="0" w:right="0" w:firstLine="0"/>
    </w:pPr>
  </w:style>
  <w:style w:type="paragraph" w:styleId="TableofFigures">
    <w:name w:val="Table of Figures"/>
    <w:basedOn w:val="Style34"/>
    <w:qFormat/>
  </w:style>
  <w:style w:type="paragraph" w:styleId="Style66">
    <w:name w:val="Текст в заданном формате"/>
    <w:basedOn w:val="Normal"/>
    <w:qFormat/>
    <w:rPr>
      <w:rFonts w:ascii="PT Astra Serif" w:hAnsi="PT Astra Serif" w:cs="Lohit Devanagari" w:eastAsia="Source Han Sans CN Regular"/>
      <w:sz w:val="28"/>
      <w:szCs w:val="24"/>
    </w:rPr>
    <w:pPr>
      <w:spacing w:after="0" w:before="0"/>
    </w:pPr>
  </w:style>
  <w:style w:type="paragraph" w:styleId="Style67">
    <w:name w:val="Горизонтальная линия"/>
    <w:basedOn w:val="Normal"/>
    <w:next w:val="Style32"/>
    <w:qFormat/>
    <w:rPr>
      <w:sz w:val="4"/>
      <w:szCs w:val="24"/>
    </w:rPr>
    <w:pPr>
      <w:spacing w:after="0" w:before="0"/>
      <w:pBdr>
        <w:bottom w:val="single" w:color="000000" w:sz="8" w:space="0"/>
      </w:pBdr>
    </w:pPr>
  </w:style>
  <w:style w:type="paragraph" w:styleId="Style68">
    <w:name w:val="Содержимое списка"/>
    <w:basedOn w:val="Normal"/>
    <w:qFormat/>
    <w:pPr>
      <w:ind w:left="0" w:right="0" w:firstLine="0"/>
    </w:pPr>
  </w:style>
  <w:style w:type="paragraph" w:styleId="Style69">
    <w:name w:val="Заголовок списка"/>
    <w:basedOn w:val="Normal"/>
    <w:next w:val="Style68"/>
    <w:qFormat/>
    <w:pPr>
      <w:ind w:left="0" w:right="0" w:firstLine="0"/>
    </w:pPr>
  </w:style>
  <w:style w:type="paragraph" w:styleId="Style70">
    <w:name w:val="Гриф_Экземпляр"/>
    <w:basedOn w:val="Normal"/>
    <w:qFormat/>
    <w:rPr>
      <w:sz w:val="24"/>
    </w:rPr>
    <w:pPr>
      <w:ind w:left="0" w:right="0" w:firstLine="0"/>
    </w:pPr>
  </w:style>
  <w:style w:type="paragraph" w:styleId="Style71">
    <w:name w:val="Исполнитель документа"/>
    <w:basedOn w:val="Normal"/>
    <w:qFormat/>
    <w:rPr>
      <w:sz w:val="24"/>
    </w:rPr>
    <w:pPr>
      <w:jc w:val="left"/>
    </w:pPr>
  </w:style>
  <w:style w:type="paragraph" w:styleId="Style72">
    <w:name w:val="Заголовок списка иллюстраций"/>
    <w:basedOn w:val="Style31"/>
    <w:qFormat/>
    <w:pPr>
      <w:ind w:left="0" w:right="0" w:firstLine="0"/>
      <w:jc w:val="center"/>
      <w:suppressLineNumbers/>
    </w:p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3">
    <w:name w:val="Маркер •"/>
    <w:qFormat/>
  </w:style>
  <w:style w:type="numbering" w:styleId="Style74">
    <w:name w:val="Маркер –"/>
    <w:qFormat/>
  </w:style>
  <w:style w:type="numbering" w:styleId="Style75">
    <w:name w:val="Маркер "/>
    <w:qFormat/>
  </w:style>
  <w:style w:type="numbering" w:styleId="Style76">
    <w:name w:val="Маркер "/>
    <w:qFormat/>
  </w:style>
  <w:style w:type="numbering" w:styleId="Style77">
    <w:name w:val="Маркер "/>
    <w:qFormat/>
  </w:style>
  <w:style w:type="numbering" w:styleId="112">
    <w:name w:val="Нумерованный 1)"/>
    <w:qFormat/>
  </w:style>
  <w:style w:type="numbering" w:styleId="Style78">
    <w:name w:val="Нумерованный а)"/>
    <w:qFormat/>
  </w:style>
  <w:style w:type="numbering" w:styleId="Style79">
    <w:name w:val="Нумерованный для таблиц"/>
    <w:qFormat/>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Р7-Офис/6.1.0.68</Application>
  <Characters>6004</Characters>
  <CharactersWithSpaces>7389</CharactersWithSpaces>
  <Company>КонсультантПлюс Версия 4020.00.61</Company>
  <Pages>4</Pages>
  <Paragraphs>71</Paragraphs>
  <Template/>
  <TotalTime>15</TotalTime>
  <Words>707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Ульяновской области от 12.03.2018 N 5(ред. от 19.01.2021)"Об утверждении документов для предоставления потребительским обществам, союзам, обществам с ограниченной ответственностью, доля уставного капитала в которых на 100 процентов принадлежит потребительским обществам или союзам, сельскохозяйственным потребительским кооперативам, а также ассоциациям (союзам) сельскохозяйственных потребительских кооперативов и потребительских обществ субсидий из областного бюджета Ульяновской области в ц</dc:title>
  <dc:subject/>
  <dc:creator/>
  <dc:description/>
  <dc:language>ru-RU</dc:language>
  <cp:lastModifiedBy/>
  <cp:revision>4</cp:revision>
  <cp:lastPrinted>2021-03-19T16:01:22Z</cp:lastPrinted>
  <dcterms:created xsi:type="dcterms:W3CDTF">2021-03-16T13:34:00Z</dcterms:created>
  <dcterms:modified xsi:type="dcterms:W3CDTF">2021-03-19T16:01:25Z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