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10205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«ПРИЛОЖЕНИЕ </w:t>
      </w:r>
      <w:r>
        <w:rPr>
          <w:rFonts w:cs="PT Astra Serif" w:ascii="PT Astra Serif" w:hAnsi="PT Astra Serif"/>
          <w:sz w:val="28"/>
          <w:szCs w:val="28"/>
        </w:rPr>
        <w:t>№ 10</w:t>
      </w:r>
    </w:p>
    <w:p>
      <w:pPr>
        <w:pStyle w:val="Normal"/>
        <w:widowControl/>
        <w:suppressAutoHyphens w:val="true"/>
        <w:bidi w:val="0"/>
        <w:spacing w:lineRule="auto" w:line="228"/>
        <w:ind w:left="10205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0205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widowControl/>
        <w:suppressAutoHyphens w:val="true"/>
        <w:bidi w:val="0"/>
        <w:ind w:left="10205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</w:t>
      </w:r>
    </w:p>
    <w:p>
      <w:pPr>
        <w:pStyle w:val="Normal"/>
        <w:widowControl/>
        <w:suppressAutoHyphens w:val="true"/>
        <w:bidi w:val="0"/>
        <w:spacing w:lineRule="auto" w:line="228"/>
        <w:ind w:left="10205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</w:t>
      </w:r>
    </w:p>
    <w:p>
      <w:pPr>
        <w:pStyle w:val="Normal"/>
        <w:widowControl/>
        <w:suppressAutoHyphens w:val="true"/>
        <w:bidi w:val="0"/>
        <w:spacing w:lineRule="auto" w:line="228"/>
        <w:ind w:left="10205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widowControl/>
        <w:tabs>
          <w:tab w:val="clear" w:pos="720"/>
          <w:tab w:val="center" w:pos="4677" w:leader="none"/>
          <w:tab w:val="right" w:pos="9355" w:leader="none"/>
        </w:tabs>
        <w:suppressAutoHyphens w:val="true"/>
        <w:bidi w:val="0"/>
        <w:spacing w:lineRule="auto" w:line="228" w:before="0" w:after="0"/>
        <w:ind w:left="10205" w:right="0" w:hanging="0"/>
        <w:jc w:val="center"/>
        <w:rPr/>
      </w:pP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 xml:space="preserve">от 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24.05.2021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 xml:space="preserve"> № 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15</w:t>
      </w:r>
    </w:p>
    <w:p>
      <w:pPr>
        <w:pStyle w:val="Normal"/>
        <w:widowControl/>
        <w:suppressAutoHyphens w:val="true"/>
        <w:bidi w:val="0"/>
        <w:spacing w:lineRule="auto" w:line="228"/>
        <w:ind w:left="10205" w:right="0" w:hanging="0"/>
        <w:jc w:val="center"/>
        <w:rPr/>
      </w:pPr>
      <w:r>
        <w:rPr/>
      </w:r>
    </w:p>
    <w:p>
      <w:pPr>
        <w:pStyle w:val="Style16"/>
        <w:rPr/>
      </w:pPr>
      <w:r>
        <w:rPr/>
      </w:r>
    </w:p>
    <w:tbl>
      <w:tblPr>
        <w:tblW w:w="14564" w:type="dxa"/>
        <w:jc w:val="left"/>
        <w:tblInd w:w="2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7882"/>
        <w:gridCol w:w="6681"/>
      </w:tblGrid>
      <w:tr>
        <w:trPr/>
        <w:tc>
          <w:tcPr>
            <w:tcW w:w="7882" w:type="dxa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rPr/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Представляется Получателем 1 раз в квартал не позднее 10 числа месяца,</w:t>
            </w:r>
          </w:p>
          <w:p>
            <w:pPr>
              <w:pStyle w:val="1"/>
              <w:numPr>
                <w:ilvl w:val="0"/>
                <w:numId w:val="2"/>
              </w:numPr>
              <w:rPr/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следующего за отчётным, за 4 квартал текущего финансового года</w:t>
            </w:r>
          </w:p>
          <w:p>
            <w:pPr>
              <w:pStyle w:val="1"/>
              <w:keepNext w:val="true"/>
              <w:widowControl/>
              <w:numPr>
                <w:ilvl w:val="0"/>
                <w:numId w:val="2"/>
              </w:numPr>
              <w:overflowPunct w:val="false"/>
              <w:bidi w:val="0"/>
              <w:spacing w:lineRule="auto" w:line="235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 xml:space="preserve"> — 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не позднее 15 января года, следующего за отчётным годом</w:t>
            </w:r>
          </w:p>
        </w:tc>
        <w:tc>
          <w:tcPr>
            <w:tcW w:w="668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/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0"/>
                <w:sz w:val="20"/>
                <w:szCs w:val="20"/>
                <w:u w:val="none"/>
                <w:lang w:val="ru-RU" w:eastAsia="en-US" w:bidi="ar-SA"/>
              </w:rPr>
              <w:t>ФОРМА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28"/>
        <w:ind w:left="10205" w:right="0" w:hanging="0"/>
        <w:jc w:val="center"/>
        <w:rPr/>
      </w:pPr>
      <w:r>
        <w:rPr/>
      </w:r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>ОТЧЁТ*</w:t>
      </w:r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 xml:space="preserve">о </w:t>
      </w:r>
      <w:r>
        <w:rPr>
          <w:rFonts w:eastAsia="" w:cs="PT Astra Serif" w:ascii="PT Astra Serif" w:hAnsi="PT Astra Serif" w:eastAsiaTheme="minorHAnsi"/>
          <w:b/>
          <w:sz w:val="24"/>
          <w:szCs w:val="24"/>
          <w:lang w:eastAsia="en-US"/>
        </w:rPr>
        <w:t>финансово-экономическом состоянии Получателя</w:t>
      </w:r>
    </w:p>
    <w:p>
      <w:pPr>
        <w:pStyle w:val="Style22"/>
        <w:jc w:val="center"/>
        <w:rPr>
          <w:rFonts w:ascii="PT Astra Serif" w:hAnsi="PT Astra Serif" w:eastAsia="" w:cs="PT Astra Serif" w:eastAsiaTheme="minorHAnsi"/>
          <w:b/>
          <w:b/>
          <w:sz w:val="24"/>
          <w:szCs w:val="24"/>
          <w:lang w:eastAsia="en-US"/>
        </w:rPr>
      </w:pPr>
      <w:r>
        <w:rPr>
          <w:rFonts w:eastAsia="" w:cs="PT Astra Serif" w:eastAsiaTheme="minorHAnsi" w:ascii="PT Astra Serif" w:hAnsi="PT Astra Serif"/>
          <w:b/>
          <w:sz w:val="24"/>
          <w:szCs w:val="24"/>
          <w:lang w:eastAsia="en-US"/>
        </w:rPr>
      </w:r>
    </w:p>
    <w:p>
      <w:pPr>
        <w:pStyle w:val="Normal"/>
        <w:spacing w:lineRule="auto" w:line="228" w:before="0" w:after="0"/>
        <w:jc w:val="center"/>
        <w:rPr/>
      </w:pPr>
      <w:r>
        <w:rPr>
          <w:rFonts w:eastAsia="" w:cs="PT Astra Serif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_______________________________________________________________</w:t>
      </w:r>
      <w:r>
        <w:rPr>
          <w:rFonts w:eastAsia="" w:cs="Times New Roman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по состоянию на «__» _______ 20__ года</w:t>
      </w:r>
    </w:p>
    <w:p>
      <w:pPr>
        <w:pStyle w:val="Normal"/>
        <w:spacing w:lineRule="auto" w:line="228" w:before="0" w:after="0"/>
        <w:jc w:val="left"/>
        <w:rPr/>
      </w:pPr>
      <w:r>
        <w:rPr>
          <w:rFonts w:eastAsia="" w:cs="PT Astra Serif" w:ascii="PT Astra Serif" w:hAnsi="PT Astra Serif" w:eastAsiaTheme="minorHAnsi"/>
          <w:b w:val="false"/>
          <w:bCs w:val="false"/>
          <w:sz w:val="20"/>
          <w:szCs w:val="20"/>
          <w:lang w:eastAsia="en-US"/>
        </w:rPr>
        <w:t xml:space="preserve">                         </w:t>
      </w:r>
      <w:r>
        <w:rPr>
          <w:rFonts w:eastAsia="" w:cs="PT Astra Serif" w:ascii="PT Astra Serif" w:hAnsi="PT Astra Serif" w:eastAsiaTheme="minorHAnsi"/>
          <w:b w:val="false"/>
          <w:bCs w:val="false"/>
          <w:sz w:val="20"/>
          <w:szCs w:val="20"/>
          <w:lang w:eastAsia="en-US"/>
        </w:rPr>
        <w:t>(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en-US" w:bidi="hi-IN"/>
        </w:rPr>
        <w:t>Наименование крестьянского (фермерского) хозяйства или индивидуального предпринимателя)</w:t>
      </w:r>
    </w:p>
    <w:p>
      <w:pPr>
        <w:pStyle w:val="Normal"/>
        <w:spacing w:lineRule="auto" w:line="228" w:before="0" w:after="0"/>
        <w:jc w:val="left"/>
        <w:rPr/>
      </w:pPr>
      <w:r>
        <w:rPr/>
      </w:r>
    </w:p>
    <w:p>
      <w:pPr>
        <w:pStyle w:val="Normal"/>
        <w:spacing w:lineRule="auto" w:line="228" w:before="0" w:after="0"/>
        <w:jc w:val="left"/>
        <w:rPr/>
      </w:pPr>
      <w:r>
        <w:rPr/>
      </w:r>
    </w:p>
    <w:p>
      <w:pPr>
        <w:pStyle w:val="Normal"/>
        <w:spacing w:lineRule="auto" w:line="228" w:before="0" w:after="0"/>
        <w:jc w:val="left"/>
        <w:rPr/>
      </w:pPr>
      <w:r>
        <w:rPr/>
      </w:r>
    </w:p>
    <w:p>
      <w:pPr>
        <w:pStyle w:val="Normal"/>
        <w:spacing w:lineRule="auto" w:line="228" w:before="0" w:after="0"/>
        <w:jc w:val="left"/>
        <w:rPr/>
      </w:pPr>
      <w:r>
        <w:rPr/>
      </w:r>
    </w:p>
    <w:p>
      <w:pPr>
        <w:pStyle w:val="Normal"/>
        <w:tabs>
          <w:tab w:val="clear" w:pos="720"/>
        </w:tabs>
        <w:spacing w:lineRule="auto" w:line="228" w:before="0" w:after="0"/>
        <w:ind w:left="0" w:hanging="0"/>
        <w:jc w:val="left"/>
        <w:rPr>
          <w:rFonts w:ascii="PT Astra Serif" w:hAnsi="PT Astra Serif" w:eastAsia="" w:cs="PT Astra Serif" w:eastAsiaTheme="minorHAnsi"/>
          <w:b/>
          <w:b/>
          <w:bCs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bCs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Ф.И.О. (последнее - при наличии) главы КФХ или ИП _______________________________________</w:t>
      </w:r>
    </w:p>
    <w:p>
      <w:pPr>
        <w:pStyle w:val="Normal"/>
        <w:spacing w:lineRule="auto" w:line="228" w:before="0" w:after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tabs>
          <w:tab w:val="clear" w:pos="720"/>
        </w:tabs>
        <w:spacing w:lineRule="auto" w:line="228" w:before="0" w:after="0"/>
        <w:ind w:left="0" w:hanging="0"/>
        <w:jc w:val="left"/>
        <w:rPr>
          <w:rFonts w:ascii="PT Astra Serif" w:hAnsi="PT Astra Serif" w:eastAsia="" w:cs="PT Astra Serif" w:eastAsiaTheme="minorHAnsi"/>
          <w:b/>
          <w:b/>
          <w:bCs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bCs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Идентификационный номер налогоплательщика (далее - ИНН) КФХ или ИП __________________</w:t>
      </w:r>
    </w:p>
    <w:p>
      <w:pPr>
        <w:pStyle w:val="Normal"/>
        <w:tabs>
          <w:tab w:val="clear" w:pos="720"/>
        </w:tabs>
        <w:spacing w:lineRule="auto" w:line="228" w:before="0" w:after="0"/>
        <w:ind w:left="0" w:hanging="0"/>
        <w:jc w:val="left"/>
        <w:rPr>
          <w:rFonts w:ascii="PT Astra Serif" w:hAnsi="PT Astra Serif" w:eastAsia="" w:cs="PT Astra Serif" w:eastAsiaTheme="minorHAnsi"/>
          <w:b/>
          <w:b/>
          <w:bCs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bCs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tabs>
          <w:tab w:val="clear" w:pos="720"/>
        </w:tabs>
        <w:spacing w:lineRule="auto" w:line="228" w:before="0" w:after="0"/>
        <w:ind w:left="0" w:hanging="0"/>
        <w:jc w:val="left"/>
        <w:rPr>
          <w:rFonts w:ascii="PT Astra Serif" w:hAnsi="PT Astra Serif" w:eastAsia="" w:cs="PT Astra Serif" w:eastAsiaTheme="minorHAnsi"/>
          <w:b/>
          <w:b/>
          <w:bCs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bCs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Год получения гранта «Агростартап» КФХ или ИП __________________________________________</w:t>
      </w:r>
    </w:p>
    <w:p>
      <w:pPr>
        <w:pStyle w:val="Normal"/>
        <w:tabs>
          <w:tab w:val="clear" w:pos="720"/>
        </w:tabs>
        <w:spacing w:lineRule="auto" w:line="228" w:before="0" w:after="0"/>
        <w:ind w:left="0" w:hanging="0"/>
        <w:jc w:val="left"/>
        <w:rPr>
          <w:rFonts w:ascii="PT Astra Serif" w:hAnsi="PT Astra Serif" w:eastAsia="" w:cs="PT Astra Serif" w:eastAsiaTheme="minorHAnsi"/>
          <w:b/>
          <w:b/>
          <w:bCs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bCs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tabs>
          <w:tab w:val="clear" w:pos="720"/>
        </w:tabs>
        <w:ind w:left="0" w:hanging="0"/>
        <w:jc w:val="left"/>
        <w:rPr>
          <w:rFonts w:ascii="PT Astra Serif" w:hAnsi="PT Astra Serif" w:eastAsia="" w:cs="PT Astra Serif" w:eastAsiaTheme="minorHAnsi"/>
          <w:b/>
          <w:b/>
          <w:bCs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bCs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Стоимость проекта создания и (или) развития хозяйства, рублей ______________________________</w:t>
      </w:r>
    </w:p>
    <w:p>
      <w:pPr>
        <w:pStyle w:val="ConsPlusNormal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ConsPlusNormal"/>
        <w:ind w:left="0" w:right="0" w:hanging="0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Style22"/>
        <w:ind w:left="0" w:right="0" w:hanging="0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Отчет о финансово-экономическом состоянии получателей гранта «Агростартап»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1. Расход средств гранта «Агростартап»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8"/>
        <w:gridCol w:w="1694"/>
        <w:gridCol w:w="3404"/>
        <w:gridCol w:w="3958"/>
        <w:gridCol w:w="2841"/>
      </w:tblGrid>
      <w:tr>
        <w:trPr/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Год получения гранта «Агростартап» КФХ или ИП </w:t>
            </w:r>
          </w:p>
        </w:tc>
        <w:tc>
          <w:tcPr>
            <w:tcW w:w="1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Стоимость проекта создания и (или) развития хозяйства, 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рублей </w:t>
            </w:r>
          </w:p>
        </w:tc>
      </w:tr>
      <w:tr>
        <w:trPr/>
        <w:tc>
          <w:tcPr>
            <w:tcW w:w="2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 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i w:val="false"/>
                <w:strike w:val="false"/>
                <w:dstrike w:val="false"/>
                <w:u w:val="none"/>
              </w:rPr>
            </w:r>
          </w:p>
        </w:tc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том числе </w:t>
            </w:r>
          </w:p>
        </w:tc>
      </w:tr>
      <w:tr>
        <w:trPr/>
        <w:tc>
          <w:tcPr>
            <w:tcW w:w="2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сумма гранта 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собственные средства КФХ или ИП </w:t>
            </w:r>
          </w:p>
        </w:tc>
      </w:tr>
      <w:tr>
        <w:trPr/>
        <w:tc>
          <w:tcPr>
            <w:tcW w:w="2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том числе заемные </w:t>
            </w:r>
          </w:p>
        </w:tc>
      </w:tr>
      <w:tr>
        <w:trPr/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1.1.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3"/>
        <w:gridCol w:w="1076"/>
        <w:gridCol w:w="1302"/>
        <w:gridCol w:w="1303"/>
        <w:gridCol w:w="1131"/>
        <w:gridCol w:w="1075"/>
        <w:gridCol w:w="1369"/>
        <w:gridCol w:w="951"/>
        <w:gridCol w:w="3"/>
        <w:gridCol w:w="1129"/>
        <w:gridCol w:w="1"/>
        <w:gridCol w:w="1074"/>
        <w:gridCol w:w="3"/>
        <w:gridCol w:w="1528"/>
        <w:gridCol w:w="1"/>
        <w:gridCol w:w="1545"/>
      </w:tblGrid>
      <w:tr>
        <w:trPr/>
        <w:tc>
          <w:tcPr>
            <w:tcW w:w="14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Использовано средств (включая собственные средства) 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соответствии с планом расходов, рублей </w:t>
            </w:r>
          </w:p>
        </w:tc>
      </w:tr>
      <w:tr>
        <w:trPr/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земельных участков 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Разработка проектной документации 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Приобретение, строительство, ремонт, модернизация и (или) переустройство производственных и складских зданий, помещений, пристроек и сооружений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Подключение производственных и складских зданий, помещений, пристроек и (или) сооружений к электрическим, водо-, газо- и теплопроводным сетям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сельскохозяйственных животных (кроме свиней), птицы, рыбопосадочного материала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сельскохозяйственной техники, оборудования и транспорта 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Внесение средств в неделимый фонд сельскохозяйственного потребительского кооператива (далее - СПоК)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посадочного материала для закладки многолетних насаждений 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Погашение основного долга по кредитам 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средств транспортных снегоходных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Доставка и монтаж оборудования, техники и транспорта </w:t>
            </w:r>
          </w:p>
        </w:tc>
      </w:tr>
      <w:tr>
        <w:trPr/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наименование СПоК, фактический адрес СПоК, ИНН СПоК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сумма, рублей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2. Приобретение имущества КФХ и ИП, получившими грант «Агростартап»</w:t>
      </w:r>
    </w:p>
    <w:tbl>
      <w:tblPr>
        <w:tblW w:w="1452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902"/>
        <w:gridCol w:w="906"/>
        <w:gridCol w:w="906"/>
        <w:gridCol w:w="906"/>
        <w:gridCol w:w="906"/>
        <w:gridCol w:w="6"/>
        <w:gridCol w:w="900"/>
        <w:gridCol w:w="906"/>
        <w:gridCol w:w="906"/>
        <w:gridCol w:w="906"/>
        <w:gridCol w:w="906"/>
        <w:gridCol w:w="1147"/>
        <w:gridCol w:w="662"/>
        <w:gridCol w:w="3"/>
        <w:gridCol w:w="13"/>
        <w:gridCol w:w="890"/>
        <w:gridCol w:w="3"/>
        <w:gridCol w:w="13"/>
        <w:gridCol w:w="890"/>
        <w:gridCol w:w="3"/>
        <w:gridCol w:w="13"/>
        <w:gridCol w:w="916"/>
      </w:tblGrid>
      <w:tr>
        <w:trPr/>
        <w:tc>
          <w:tcPr>
            <w:tcW w:w="145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Приобретено за счет средств гранта (включая собственные средства) в соответствии с планом расходов 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Земли сельскохозяйственного назначения, га </w:t>
            </w:r>
          </w:p>
        </w:tc>
        <w:tc>
          <w:tcPr>
            <w:tcW w:w="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техники, оборудования и транспорта, единиц, в том числе </w:t>
            </w:r>
          </w:p>
        </w:tc>
        <w:tc>
          <w:tcPr>
            <w:tcW w:w="6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сельскохозяйственных животных, птицы, голов, в том числе 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Рыбопосадочный материал, центнеров 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Посадочный материал для закладки многолетних насаждений, штук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Средства транспортные снегоходные, единиц 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тракторов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комбайнов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иных самоходных машин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спецавтотранспорта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оборудования 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крупного рогатого скота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овец и коз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кур-несушек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оленей и маралов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пчелосемей, единиц 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иных 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наименование, единица измерения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2.1. Расход средств СПоК, в неделимый фонд которого внесены средства гранта «Агростартап»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69"/>
        <w:gridCol w:w="1069"/>
        <w:gridCol w:w="1070"/>
        <w:gridCol w:w="1541"/>
        <w:gridCol w:w="1770"/>
        <w:gridCol w:w="1410"/>
        <w:gridCol w:w="1647"/>
        <w:gridCol w:w="1349"/>
        <w:gridCol w:w="2055"/>
        <w:gridCol w:w="1583"/>
      </w:tblGrid>
      <w:tr>
        <w:trPr/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Полное наименование СПоК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ИНН СПоК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Вид деятельности СПоК по ОКВЭД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Направление деятельности СПоК, на которое направлены средства гранта «Агростартап», в соответствии с ОКВЭД 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Сумма гранта «Агростартап», внесенная в неделимый фонд СПоК, рублей 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Использовано средств СПоК в соответствии с планом расходов, рублей </w:t>
            </w:r>
          </w:p>
        </w:tc>
      </w:tr>
      <w:tr>
        <w:trPr/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оборудование для производственных объектов СПоК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оборудование, предназначенное для объектов аквакультуры и рыбоводства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сельскохозяйственной техники и транспорта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приобретение средств транспортных снегоходных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доставка и монтаж оборудования, техники и транспорта 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2.2. Приобретение имущества СПоК, в неделимый фонд которого  внесены средства гранта «Агростартап»</w:t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2.2.1.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3"/>
        <w:gridCol w:w="1076"/>
        <w:gridCol w:w="1567"/>
        <w:gridCol w:w="2323"/>
        <w:gridCol w:w="2490"/>
        <w:gridCol w:w="1874"/>
        <w:gridCol w:w="1589"/>
        <w:gridCol w:w="2211"/>
      </w:tblGrid>
      <w:tr>
        <w:trPr/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Полное наименование СПоК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ИНН СПоК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Год внесения части средств гранта «Агростартап» в неделимый фонд СПоК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КФХ или ИП, внесших часть средств гранта «Агростартап» в неделимый фонд СПоК, единиц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Общий объем средств грантов "Агростартап", полученных КФХ или ИП, часть которых направлена в неделимый фонд СПоК, рублей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Сумма гранта "Агростартап", внесенная в неделимый фонд СПоК, рублей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Вид деятельности СПоК по ОКВЭД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Направление деятельности СПоК, на которое направлены средства неделимого фонда, в соответствии с ОКВЭД </w:t>
            </w:r>
          </w:p>
        </w:tc>
      </w:tr>
      <w:tr>
        <w:trPr/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2.2.2.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02"/>
        <w:gridCol w:w="4664"/>
        <w:gridCol w:w="3794"/>
        <w:gridCol w:w="3004"/>
      </w:tblGrid>
      <w:tr>
        <w:trPr/>
        <w:tc>
          <w:tcPr>
            <w:tcW w:w="1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приобретено СПоК за счет средств гранта «Агростартап» в соответствии с планом расходов, единиц 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оборудования для производственных объектов СПоК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оборудования, предназначенного для объектов аквакультуры и рыбоводства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сельскохозяйственной техники и транспорта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средств транспортных снегоходных 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3. Экономические показатели деятельности КФХ и ИП, получивших грант «Агростартап»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7"/>
        <w:gridCol w:w="1666"/>
        <w:gridCol w:w="1496"/>
        <w:gridCol w:w="3"/>
        <w:gridCol w:w="2"/>
        <w:gridCol w:w="684"/>
        <w:gridCol w:w="3"/>
        <w:gridCol w:w="2036"/>
        <w:gridCol w:w="1694"/>
        <w:gridCol w:w="3"/>
        <w:gridCol w:w="5"/>
        <w:gridCol w:w="2662"/>
        <w:gridCol w:w="3"/>
        <w:gridCol w:w="3"/>
        <w:gridCol w:w="1854"/>
        <w:gridCol w:w="3"/>
        <w:gridCol w:w="1819"/>
      </w:tblGrid>
      <w:tr>
        <w:trPr/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 </w:t>
            </w: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 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Прирост производства сельскохозяйственной продукции собственного производства и продуктов ее первичной и промышленной переработки, процентов 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рублей </w:t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 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том числе 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 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том числе 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 начало отчетного периода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 конец отчетного периода 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продукции растениеводства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продукции животноводства 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продукции растениеводства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продукции животноводства 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4. Трудовые ресурсы КФХ и ИП, получивших грант «Агростартап»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3"/>
        <w:gridCol w:w="1799"/>
        <w:gridCol w:w="2144"/>
        <w:gridCol w:w="1"/>
        <w:gridCol w:w="2159"/>
        <w:gridCol w:w="2203"/>
        <w:gridCol w:w="2"/>
        <w:gridCol w:w="2216"/>
        <w:gridCol w:w="2377"/>
      </w:tblGrid>
      <w:tr>
        <w:trPr/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Численность постоянных наемных работников по состоянию на 31 декабря, человек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новых постоянных работников, принятых в соответствии с условиями получения гранта «Агростартап», человек 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Расходы на оплату труда, тыс. рублей 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Расходы на оплату страховых взносов, тыс. рублей </w:t>
            </w:r>
          </w:p>
        </w:tc>
      </w:tr>
      <w:tr>
        <w:trPr/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году получения гранта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 начало отчетного периода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 конец отчетного периода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 начало отчетного периода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 конец отчетного периода 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 Плановые показатели деятельности КФХ и ИП, получивших грант «Агростартап»</w:t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5.1. Плановые экономические показатели деятельности КФХ и ИП, получивших грант «Агростартап»</w:t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5.1.1.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4"/>
        <w:gridCol w:w="977"/>
        <w:gridCol w:w="2"/>
        <w:gridCol w:w="1896"/>
        <w:gridCol w:w="1410"/>
        <w:gridCol w:w="3"/>
        <w:gridCol w:w="1302"/>
        <w:gridCol w:w="1260"/>
        <w:gridCol w:w="3"/>
        <w:gridCol w:w="1181"/>
        <w:gridCol w:w="852"/>
        <w:gridCol w:w="6"/>
        <w:gridCol w:w="1299"/>
        <w:gridCol w:w="1065"/>
        <w:gridCol w:w="6"/>
        <w:gridCol w:w="1357"/>
        <w:gridCol w:w="971"/>
      </w:tblGrid>
      <w:tr>
        <w:trPr/>
        <w:tc>
          <w:tcPr>
            <w:tcW w:w="145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 </w:t>
            </w:r>
          </w:p>
        </w:tc>
      </w:tr>
      <w:tr>
        <w:trPr/>
        <w:tc>
          <w:tcPr>
            <w:tcW w:w="19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Численность постоянных наемных работников, человек </w:t>
            </w:r>
          </w:p>
        </w:tc>
        <w:tc>
          <w:tcPr>
            <w:tcW w:w="33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 </w:t>
            </w:r>
          </w:p>
        </w:tc>
        <w:tc>
          <w:tcPr>
            <w:tcW w:w="256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 </w:t>
            </w:r>
          </w:p>
        </w:tc>
        <w:tc>
          <w:tcPr>
            <w:tcW w:w="20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Расходы на оплату труда, тыс. рублей </w:t>
            </w: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Расходы на оплату страховых взносов, тыс. рублей </w:t>
            </w:r>
          </w:p>
        </w:tc>
        <w:tc>
          <w:tcPr>
            <w:tcW w:w="23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Расходы на обслуживание кредитов и займов (оплата процентов, банковские комиссии), тыс. рублей </w:t>
            </w:r>
          </w:p>
        </w:tc>
      </w:tr>
      <w:tr>
        <w:trPr/>
        <w:tc>
          <w:tcPr>
            <w:tcW w:w="195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30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5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0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5.1.2.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4"/>
        <w:gridCol w:w="977"/>
        <w:gridCol w:w="2"/>
        <w:gridCol w:w="3651"/>
        <w:gridCol w:w="3238"/>
        <w:gridCol w:w="4"/>
        <w:gridCol w:w="2"/>
        <w:gridCol w:w="3278"/>
        <w:gridCol w:w="2438"/>
      </w:tblGrid>
      <w:tr>
        <w:trPr/>
        <w:tc>
          <w:tcPr>
            <w:tcW w:w="14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 </w:t>
            </w:r>
          </w:p>
        </w:tc>
      </w:tr>
      <w:tr>
        <w:trPr/>
        <w:tc>
          <w:tcPr>
            <w:tcW w:w="88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Планируемые к привлечению кредиты и займы, тыс. рублей </w:t>
            </w:r>
          </w:p>
        </w:tc>
        <w:tc>
          <w:tcPr>
            <w:tcW w:w="5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 налогов, сборов и обязательных платежей, тыс. рублей </w:t>
            </w:r>
          </w:p>
        </w:tc>
      </w:tr>
      <w:tr>
        <w:trPr/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краткосрочные 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долгосрочные </w:t>
            </w:r>
          </w:p>
        </w:tc>
        <w:tc>
          <w:tcPr>
            <w:tcW w:w="57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5.2. Плановые производственные показатели растениеводства в КФХ и ИП, получивших грант «Агростартап»</w:t>
      </w:r>
    </w:p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5.2.1.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3"/>
        <w:gridCol w:w="2203"/>
        <w:gridCol w:w="2"/>
        <w:gridCol w:w="2323"/>
        <w:gridCol w:w="1365"/>
        <w:gridCol w:w="3"/>
        <w:gridCol w:w="1586"/>
        <w:gridCol w:w="1469"/>
        <w:gridCol w:w="3"/>
        <w:gridCol w:w="1930"/>
        <w:gridCol w:w="1356"/>
      </w:tblGrid>
      <w:tr>
        <w:trPr/>
        <w:tc>
          <w:tcPr>
            <w:tcW w:w="14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 </w:t>
            </w:r>
          </w:p>
        </w:tc>
      </w:tr>
      <w:tr>
        <w:trPr/>
        <w:tc>
          <w:tcPr>
            <w:tcW w:w="452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земельных участков и объектов природопользования - всего, га </w:t>
            </w:r>
          </w:p>
        </w:tc>
        <w:tc>
          <w:tcPr>
            <w:tcW w:w="100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Сельскохозяйственная техника </w:t>
            </w:r>
          </w:p>
        </w:tc>
      </w:tr>
      <w:tr>
        <w:trPr/>
        <w:tc>
          <w:tcPr>
            <w:tcW w:w="45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всего, единиц 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в том числе </w:t>
            </w:r>
          </w:p>
        </w:tc>
      </w:tr>
      <w:tr>
        <w:trPr/>
        <w:tc>
          <w:tcPr>
            <w:tcW w:w="45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6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тракторы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комбайны 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5.2.2.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"/>
        <w:gridCol w:w="740"/>
        <w:gridCol w:w="3"/>
        <w:gridCol w:w="740"/>
        <w:gridCol w:w="743"/>
        <w:gridCol w:w="3"/>
        <w:gridCol w:w="738"/>
        <w:gridCol w:w="742"/>
        <w:gridCol w:w="5"/>
        <w:gridCol w:w="737"/>
        <w:gridCol w:w="743"/>
        <w:gridCol w:w="7"/>
        <w:gridCol w:w="736"/>
        <w:gridCol w:w="743"/>
        <w:gridCol w:w="7"/>
        <w:gridCol w:w="734"/>
        <w:gridCol w:w="743"/>
        <w:gridCol w:w="9"/>
        <w:gridCol w:w="734"/>
        <w:gridCol w:w="743"/>
        <w:gridCol w:w="10"/>
        <w:gridCol w:w="732"/>
        <w:gridCol w:w="743"/>
        <w:gridCol w:w="10"/>
        <w:gridCol w:w="1080"/>
        <w:gridCol w:w="10"/>
        <w:gridCol w:w="724"/>
        <w:gridCol w:w="863"/>
      </w:tblGrid>
      <w:tr>
        <w:trPr/>
        <w:tc>
          <w:tcPr>
            <w:tcW w:w="145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Производство продукции растениеводства </w:t>
            </w:r>
          </w:p>
        </w:tc>
      </w:tr>
      <w:tr>
        <w:trPr/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кукуруза (на зерно), центнеров 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пшеница (озимая и яровая), центнеров 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подсолнечник на зерно и семена, центнеров 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овощи открытого грунта, центнеров 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овощи защищенного грунта, центнеров 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картофель, центнеров 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растительные корма (сено, сенаж, силос), центнеров 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многолетние насаждения плодовые и ягодные </w:t>
            </w:r>
          </w:p>
        </w:tc>
        <w:tc>
          <w:tcPr>
            <w:tcW w:w="2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прочие культуры </w:t>
            </w:r>
          </w:p>
        </w:tc>
      </w:tr>
      <w:tr>
        <w:trPr/>
        <w:tc>
          <w:tcPr>
            <w:tcW w:w="148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наименование, единица изменения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5.3. Плановые производственные показатели животноводства в КФХ и ИП, получивших грант «Агростартап»</w:t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5.3.1.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8"/>
        <w:gridCol w:w="943"/>
        <w:gridCol w:w="2"/>
        <w:gridCol w:w="928"/>
        <w:gridCol w:w="1093"/>
        <w:gridCol w:w="3"/>
        <w:gridCol w:w="820"/>
        <w:gridCol w:w="855"/>
        <w:gridCol w:w="3"/>
        <w:gridCol w:w="1077"/>
        <w:gridCol w:w="763"/>
        <w:gridCol w:w="4"/>
        <w:gridCol w:w="983"/>
        <w:gridCol w:w="1139"/>
        <w:gridCol w:w="8"/>
        <w:gridCol w:w="1012"/>
        <w:gridCol w:w="1289"/>
        <w:gridCol w:w="6"/>
        <w:gridCol w:w="1133"/>
        <w:gridCol w:w="1485"/>
      </w:tblGrid>
      <w:tr>
        <w:trPr/>
        <w:tc>
          <w:tcPr>
            <w:tcW w:w="145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 </w:t>
            </w:r>
          </w:p>
        </w:tc>
      </w:tr>
      <w:tr>
        <w:trPr/>
        <w:tc>
          <w:tcPr>
            <w:tcW w:w="1456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Поголовье сельскохозяйственных животных </w:t>
            </w:r>
          </w:p>
        </w:tc>
      </w:tr>
      <w:tr>
        <w:trPr/>
        <w:tc>
          <w:tcPr>
            <w:tcW w:w="39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Скот крупный рогатый, голов </w:t>
            </w:r>
          </w:p>
        </w:tc>
        <w:tc>
          <w:tcPr>
            <w:tcW w:w="167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Овцы, голов 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Козы, голов </w:t>
            </w:r>
          </w:p>
        </w:tc>
        <w:tc>
          <w:tcPr>
            <w:tcW w:w="213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Птица всех видов, голов </w:t>
            </w:r>
          </w:p>
        </w:tc>
        <w:tc>
          <w:tcPr>
            <w:tcW w:w="230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Пчелы медоносные, пчелосемей </w:t>
            </w:r>
          </w:p>
        </w:tc>
        <w:tc>
          <w:tcPr>
            <w:tcW w:w="26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Рыбы-производители, голов </w:t>
            </w:r>
          </w:p>
        </w:tc>
      </w:tr>
      <w:tr>
        <w:trPr/>
        <w:tc>
          <w:tcPr>
            <w:tcW w:w="1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молочного направления - всего 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мясного направления - всего </w:t>
            </w:r>
          </w:p>
        </w:tc>
        <w:tc>
          <w:tcPr>
            <w:tcW w:w="16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6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196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0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6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6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5.3.2.</w:t>
      </w:r>
    </w:p>
    <w:tbl>
      <w:tblPr>
        <w:tblW w:w="145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3"/>
        <w:gridCol w:w="1529"/>
        <w:gridCol w:w="2"/>
        <w:gridCol w:w="1077"/>
        <w:gridCol w:w="1048"/>
        <w:gridCol w:w="3"/>
        <w:gridCol w:w="984"/>
        <w:gridCol w:w="1470"/>
        <w:gridCol w:w="4"/>
        <w:gridCol w:w="1015"/>
        <w:gridCol w:w="1139"/>
        <w:gridCol w:w="3"/>
        <w:gridCol w:w="2307"/>
        <w:gridCol w:w="3"/>
        <w:gridCol w:w="1136"/>
        <w:gridCol w:w="1480"/>
      </w:tblGrid>
      <w:tr>
        <w:trPr/>
        <w:tc>
          <w:tcPr>
            <w:tcW w:w="2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Рыбы-производители, голов 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Олени северные, маралы, голов 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Лошади, голов 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Кролики, голов </w:t>
            </w:r>
          </w:p>
        </w:tc>
        <w:tc>
          <w:tcPr>
            <w:tcW w:w="4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Иные </w:t>
            </w:r>
          </w:p>
        </w:tc>
      </w:tr>
      <w:tr>
        <w:trPr/>
        <w:tc>
          <w:tcPr>
            <w:tcW w:w="28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4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492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28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4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1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наименование, единица измерения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ind w:left="0" w:hanging="0"/>
        <w:jc w:val="both"/>
        <w:rPr/>
      </w:pPr>
      <w:r>
        <w:rPr>
          <w:rFonts w:eastAsia="" w:cs="PT Astra Serif" w:ascii="PT Astra Serif" w:hAnsi="PT Astra Serif" w:eastAsiaTheme="minorHAnsi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  <w:t>5.3.3.</w:t>
      </w:r>
    </w:p>
    <w:tbl>
      <w:tblPr>
        <w:tblW w:w="1455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7"/>
        <w:gridCol w:w="1242"/>
        <w:gridCol w:w="3"/>
        <w:gridCol w:w="729"/>
        <w:gridCol w:w="1139"/>
        <w:gridCol w:w="6"/>
        <w:gridCol w:w="892"/>
        <w:gridCol w:w="853"/>
        <w:gridCol w:w="8"/>
        <w:gridCol w:w="785"/>
        <w:gridCol w:w="733"/>
        <w:gridCol w:w="10"/>
        <w:gridCol w:w="1068"/>
        <w:gridCol w:w="853"/>
        <w:gridCol w:w="13"/>
        <w:gridCol w:w="886"/>
        <w:gridCol w:w="912"/>
        <w:gridCol w:w="16"/>
        <w:gridCol w:w="1512"/>
        <w:gridCol w:w="16"/>
        <w:gridCol w:w="1002"/>
        <w:gridCol w:w="855"/>
      </w:tblGrid>
      <w:tr>
        <w:trPr/>
        <w:tc>
          <w:tcPr>
            <w:tcW w:w="145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Производство продукции животноводства </w:t>
            </w:r>
          </w:p>
        </w:tc>
      </w:tr>
      <w:tr>
        <w:trPr/>
        <w:tc>
          <w:tcPr>
            <w:tcW w:w="2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Скот и птица в живой массе, в том числе на убой, центнеров 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Молоко сырое (в физическом весе), центнеров 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Шерсть в физическом весе, центнеров 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Мед натуральный пчелиный, центнеров 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Продукция аквакультуры, центнеров 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Яйца, тыс. штук </w:t>
            </w:r>
          </w:p>
        </w:tc>
        <w:tc>
          <w:tcPr>
            <w:tcW w:w="33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Прочая продукция животноводства </w:t>
            </w:r>
          </w:p>
        </w:tc>
      </w:tr>
      <w:tr>
        <w:trPr/>
        <w:tc>
          <w:tcPr>
            <w:tcW w:w="22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75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93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338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  <w:tr>
        <w:trPr/>
        <w:tc>
          <w:tcPr>
            <w:tcW w:w="22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75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93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8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наименование, единица измерения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количество 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1-й год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  <w:t xml:space="preserve">i-й год </w:t>
            </w:r>
          </w:p>
        </w:tc>
      </w:tr>
      <w:tr>
        <w:trPr/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 w:eastAsia="" w:cs="PT Astra Serif" w:eastAsiaTheme="minorHAns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pPr>
            <w:r>
              <w:rPr>
                <w:rFonts w:eastAsia="" w:cs="PT Astra Serif" w:eastAsiaTheme="minorHAnsi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kern w:val="2"/>
                <w:sz w:val="20"/>
                <w:szCs w:val="20"/>
                <w:u w:val="none"/>
                <w:lang w:val="ru-RU" w:eastAsia="en-US"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hanging="0"/>
        <w:jc w:val="both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ind w:left="0" w:right="0" w:hanging="0"/>
        <w:jc w:val="center"/>
        <w:rPr>
          <w:rFonts w:ascii="PT Astra Serif" w:hAnsi="PT Astra Serif" w:eastAsia="" w:cs="PT Astra Serif" w:eastAsiaTheme="minorHAnsi"/>
          <w:b/>
          <w:b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sz w:val="26"/>
          <w:szCs w:val="26"/>
        </w:rPr>
        <w:t>Получатель: __________ ___________________   ____________________   ________________________      __________________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(подпись)                               (ФИО)                                                 (телефон)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ab/>
        <w:tab/>
        <w:tab/>
        <w:t xml:space="preserve">     м.п.</w:t>
      </w:r>
    </w:p>
    <w:p>
      <w:pPr>
        <w:pStyle w:val="Normal"/>
        <w:spacing w:lineRule="auto" w:line="228" w:before="0" w:after="0"/>
        <w:jc w:val="left"/>
        <w:rPr/>
      </w:pPr>
      <w:r>
        <w:rPr>
          <w:rFonts w:eastAsia="" w:cs="Times New Roman" w:ascii="PT Astra Serif" w:hAnsi="PT Astra Serif" w:eastAsiaTheme="minorHAnsi"/>
          <w:b w:val="false"/>
          <w:bCs w:val="false"/>
          <w:sz w:val="26"/>
          <w:szCs w:val="26"/>
          <w:lang w:eastAsia="en-US"/>
        </w:rPr>
        <w:t>«__» ________ 20__ г.</w:t>
      </w:r>
    </w:p>
    <w:p>
      <w:pPr>
        <w:pStyle w:val="Normal"/>
        <w:widowControl/>
        <w:tabs>
          <w:tab w:val="clear" w:pos="720"/>
          <w:tab w:val="center" w:pos="4677" w:leader="none"/>
          <w:tab w:val="right" w:pos="9355" w:leader="none"/>
        </w:tabs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rFonts w:eastAsia="" w:cs="Times New Roman" w:ascii="PT Astra Serif" w:hAnsi="PT Astra Serif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en-US" w:bidi="ar-SA"/>
        </w:rPr>
        <w:t>*</w:t>
      </w:r>
      <w:r>
        <w:rPr>
          <w:rFonts w:eastAsia="" w:cs="Times New Roman" w:ascii="PT Astra Serif" w:hAnsi="PT Astra Serif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0"/>
          <w:u w:val="none"/>
          <w:em w:val="none"/>
          <w:lang w:val="ru-RU" w:eastAsia="ru-RU" w:bidi="ar-SA"/>
        </w:rPr>
        <w:t xml:space="preserve">Все ячейки обязательны для заполнения. По всем незаполненным  ячейкам строк, где данные отсутствуют, как явление, ставится - ноль. При наличии пустых ячеек отчёт считается несданным. </w:t>
      </w:r>
    </w:p>
    <w:p>
      <w:pPr>
        <w:pStyle w:val="Normal"/>
        <w:widowControl/>
        <w:tabs>
          <w:tab w:val="clear" w:pos="720"/>
          <w:tab w:val="center" w:pos="4677" w:leader="none"/>
          <w:tab w:val="right" w:pos="9355" w:leader="none"/>
        </w:tabs>
        <w:suppressAutoHyphens w:val="true"/>
        <w:overflowPunct w:val="false"/>
        <w:bidi w:val="0"/>
        <w:spacing w:lineRule="auto" w:line="228" w:before="0" w:after="0"/>
        <w:ind w:left="0" w:right="0" w:hanging="0"/>
        <w:jc w:val="center"/>
        <w:rPr/>
      </w:pPr>
      <w:hyperlink w:anchor="Par21">
        <w:r>
          <w:rPr>
            <w:rStyle w:val="ListLabel1"/>
            <w:rFonts w:eastAsia="" w:cs="Times New Roman" w:ascii="PT Astra Serif" w:hAnsi="PT Astra Serif"/>
            <w:b w:val="false"/>
            <w:bCs/>
            <w:i w:val="false"/>
            <w:strike w:val="false"/>
            <w:dstrike w:val="false"/>
            <w:outline w:val="false"/>
            <w:shadow w:val="false"/>
            <w:color w:val="000000"/>
            <w:kern w:val="0"/>
            <w:sz w:val="20"/>
            <w:szCs w:val="20"/>
            <w:u w:val="none"/>
            <w:em w:val="none"/>
            <w:lang w:val="ru-RU" w:eastAsia="ru-RU" w:bidi="ar-SA"/>
          </w:rPr>
          <w:t>_________________________</w:t>
        </w:r>
      </w:hyperlink>
      <w:r>
        <w:rPr>
          <w:rFonts w:eastAsia="" w:cs="Times New Roman" w:ascii="PT Astra Serif" w:hAnsi="PT Astra Serif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0"/>
          <w:szCs w:val="20"/>
          <w:u w:val="none"/>
          <w:em w:val="none"/>
          <w:lang w:val="ru-RU" w:eastAsia="ru-RU" w:bidi="ar-SA"/>
        </w:rPr>
        <w:t xml:space="preserve"> </w:t>
      </w:r>
      <w:r>
        <w:rPr>
          <w:rFonts w:eastAsia="" w:cs="Times New Roman" w:ascii="PT Astra Serif" w:hAnsi="PT Astra Serif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».</w:t>
      </w:r>
    </w:p>
    <w:sectPr>
      <w:headerReference w:type="even" r:id="rId2"/>
      <w:headerReference w:type="default" r:id="rId3"/>
      <w:type w:val="nextPage"/>
      <w:pgSz w:orient="landscape" w:w="16838" w:h="11906"/>
      <w:pgMar w:left="1725" w:right="536" w:header="1134" w:top="174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8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7</w:t>
    </w:r>
    <w:r>
      <w:rPr>
        <w:sz w:val="28"/>
        <w:szCs w:val="28"/>
        <w:rFonts w:ascii="PT Astra Serif" w:hAnsi="PT Astra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Style13">
    <w:name w:val="Нумерация строк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next w:val="ConsPlus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next w:val="Style22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2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next w:val="Formattext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formattext"/>
    <w:basedOn w:val="Normal"/>
    <w:next w:val="HTML"/>
    <w:qFormat/>
    <w:pPr>
      <w:spacing w:before="280" w:after="280"/>
    </w:pPr>
    <w:rPr/>
  </w:style>
  <w:style w:type="paragraph" w:styleId="HTML">
    <w:name w:val="Стандартный HTML"/>
    <w:basedOn w:val="Normal"/>
    <w:next w:val="Style23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3">
    <w:name w:val="Содержимое таблицы"/>
    <w:basedOn w:val="Normal"/>
    <w:next w:val="Style24"/>
    <w:qFormat/>
    <w:pPr>
      <w:suppressLineNumbers/>
      <w:suppressAutoHyphens w:val="false"/>
    </w:pPr>
    <w:rPr/>
  </w:style>
  <w:style w:type="paragraph" w:styleId="Style2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Times New Roman"/>
      <w:color w:val="auto"/>
      <w:kern w:val="2"/>
      <w:sz w:val="22"/>
      <w:szCs w:val="22"/>
      <w:lang w:val="ru-RU" w:eastAsia="zh-CN" w:bidi="ar-SA"/>
    </w:rPr>
  </w:style>
  <w:style w:type="paragraph" w:styleId="ConsNormal">
    <w:name w:val="ConsNormal"/>
    <w:next w:val="FORMATTEXT1"/>
    <w:qFormat/>
    <w:pPr>
      <w:widowControl w:val="false"/>
      <w:suppressAutoHyphens w:val="tru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FORMATTEXT1">
    <w:name w:val=".FORMATTEXT"/>
    <w:next w:val="ConsPlusCel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Cell">
    <w:name w:val="ConsPlusCell"/>
    <w:next w:val="Style25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LibreOffice/6.3.3.2$Windows_X86_64 LibreOffice_project/a64200df03143b798afd1ec74a12ab50359878ed</Application>
  <Pages>14</Pages>
  <Words>1899</Words>
  <CharactersWithSpaces>15967</CharactersWithSpaces>
  <Paragraphs>529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2021-08-07T11:51:00Z</dcterms:created>
  <dc:creator/>
  <dc:description/>
  <dc:language>ru-RU</dc:language>
  <cp:lastModifiedBy/>
  <cp:lastPrinted>2021-08-07T12:33:22Z</cp:lastPrinted>
  <dcterms:modified xsi:type="dcterms:W3CDTF">2021-08-09T08:39:15Z</dcterms:modified>
  <cp:revision>61</cp:revision>
  <dc:subject/>
  <dc:title>Приказ Минсельхоза России от 12.03.2021 N 128"Об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