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39" w:rsidRPr="00B247A6" w:rsidRDefault="00170F39" w:rsidP="00B247A6">
      <w:pPr>
        <w:pStyle w:val="a3"/>
        <w:ind w:firstLine="0"/>
        <w:jc w:val="right"/>
        <w:rPr>
          <w:bCs/>
          <w:i/>
          <w:sz w:val="32"/>
          <w:szCs w:val="32"/>
        </w:rPr>
      </w:pPr>
      <w:r w:rsidRPr="00B247A6">
        <w:rPr>
          <w:bCs/>
          <w:i/>
          <w:sz w:val="32"/>
          <w:szCs w:val="32"/>
        </w:rPr>
        <w:t xml:space="preserve">Выступление </w:t>
      </w:r>
      <w:proofErr w:type="spellStart"/>
      <w:r w:rsidRPr="00B247A6">
        <w:rPr>
          <w:bCs/>
          <w:i/>
          <w:sz w:val="32"/>
          <w:szCs w:val="32"/>
        </w:rPr>
        <w:t>Семёнкина</w:t>
      </w:r>
      <w:proofErr w:type="spellEnd"/>
      <w:r w:rsidRPr="00B247A6">
        <w:rPr>
          <w:bCs/>
          <w:i/>
          <w:sz w:val="32"/>
          <w:szCs w:val="32"/>
        </w:rPr>
        <w:t xml:space="preserve"> М.И.</w:t>
      </w:r>
    </w:p>
    <w:p w:rsidR="00170F39" w:rsidRPr="00B247A6" w:rsidRDefault="00170F39" w:rsidP="00B247A6">
      <w:pPr>
        <w:pStyle w:val="a3"/>
        <w:ind w:firstLine="0"/>
        <w:jc w:val="left"/>
        <w:rPr>
          <w:bCs/>
          <w:sz w:val="32"/>
          <w:szCs w:val="32"/>
        </w:rPr>
      </w:pPr>
      <w:r w:rsidRPr="00B247A6">
        <w:rPr>
          <w:bCs/>
          <w:sz w:val="32"/>
          <w:szCs w:val="32"/>
        </w:rPr>
        <w:t>по вопросу:</w:t>
      </w:r>
    </w:p>
    <w:p w:rsidR="000530EA" w:rsidRPr="00B247A6" w:rsidRDefault="00170F39" w:rsidP="00B247A6">
      <w:pPr>
        <w:pStyle w:val="a3"/>
        <w:ind w:firstLine="0"/>
        <w:jc w:val="center"/>
        <w:rPr>
          <w:b/>
          <w:sz w:val="32"/>
          <w:szCs w:val="32"/>
        </w:rPr>
      </w:pPr>
      <w:r w:rsidRPr="00B247A6">
        <w:rPr>
          <w:b/>
          <w:bCs/>
          <w:sz w:val="32"/>
          <w:szCs w:val="32"/>
        </w:rPr>
        <w:t>«</w:t>
      </w:r>
      <w:r w:rsidR="00B36810" w:rsidRPr="00B247A6">
        <w:rPr>
          <w:b/>
          <w:sz w:val="32"/>
          <w:szCs w:val="32"/>
        </w:rPr>
        <w:t xml:space="preserve">О проведении комплекса осенних сельскохозяйственных работ </w:t>
      </w:r>
    </w:p>
    <w:p w:rsidR="00944606" w:rsidRPr="00B247A6" w:rsidRDefault="00B36810" w:rsidP="00B247A6">
      <w:pPr>
        <w:pStyle w:val="a3"/>
        <w:ind w:firstLine="0"/>
        <w:jc w:val="center"/>
        <w:rPr>
          <w:sz w:val="32"/>
          <w:szCs w:val="32"/>
        </w:rPr>
      </w:pPr>
      <w:r w:rsidRPr="00B247A6">
        <w:rPr>
          <w:b/>
          <w:sz w:val="32"/>
          <w:szCs w:val="32"/>
        </w:rPr>
        <w:t>на территории Ульяновской области</w:t>
      </w:r>
      <w:r w:rsidR="00170F39" w:rsidRPr="00B247A6">
        <w:rPr>
          <w:b/>
          <w:bCs/>
          <w:sz w:val="32"/>
          <w:szCs w:val="32"/>
        </w:rPr>
        <w:t>»</w:t>
      </w:r>
    </w:p>
    <w:p w:rsidR="00170F39" w:rsidRPr="00B247A6" w:rsidRDefault="00170F39" w:rsidP="00B247A6">
      <w:pPr>
        <w:pStyle w:val="a3"/>
        <w:ind w:firstLine="0"/>
        <w:jc w:val="center"/>
        <w:rPr>
          <w:rFonts w:cs="Lohit Devanagari"/>
          <w:sz w:val="32"/>
          <w:szCs w:val="32"/>
        </w:rPr>
      </w:pPr>
    </w:p>
    <w:p w:rsidR="00DA12D7" w:rsidRPr="00B247A6" w:rsidRDefault="00DA12D7" w:rsidP="00B247A6">
      <w:pPr>
        <w:pStyle w:val="a3"/>
        <w:ind w:firstLine="0"/>
        <w:jc w:val="center"/>
        <w:rPr>
          <w:rFonts w:cs="Lohit Devanagari"/>
          <w:sz w:val="32"/>
          <w:szCs w:val="32"/>
        </w:rPr>
      </w:pPr>
    </w:p>
    <w:p w:rsidR="00B247A6" w:rsidRDefault="00DA12D7" w:rsidP="00B247A6">
      <w:pPr>
        <w:pStyle w:val="a3"/>
        <w:ind w:firstLine="0"/>
        <w:jc w:val="center"/>
        <w:rPr>
          <w:rFonts w:cs="Lohit Devanagari"/>
          <w:b/>
          <w:sz w:val="32"/>
          <w:szCs w:val="32"/>
        </w:rPr>
      </w:pPr>
      <w:r w:rsidRPr="00B247A6">
        <w:rPr>
          <w:rFonts w:cs="Lohit Devanagari"/>
          <w:b/>
          <w:sz w:val="32"/>
          <w:szCs w:val="32"/>
        </w:rPr>
        <w:t xml:space="preserve">Уважаемый Алексей Юрьевич! </w:t>
      </w:r>
    </w:p>
    <w:p w:rsidR="00854942" w:rsidRPr="00B247A6" w:rsidRDefault="00DA12D7" w:rsidP="00B247A6">
      <w:pPr>
        <w:pStyle w:val="a3"/>
        <w:ind w:firstLine="0"/>
        <w:jc w:val="center"/>
        <w:rPr>
          <w:rFonts w:cs="Lohit Devanagari"/>
          <w:b/>
          <w:sz w:val="32"/>
          <w:szCs w:val="32"/>
        </w:rPr>
      </w:pPr>
      <w:r w:rsidRPr="00B247A6">
        <w:rPr>
          <w:rFonts w:cs="Lohit Devanagari"/>
          <w:b/>
          <w:sz w:val="32"/>
          <w:szCs w:val="32"/>
        </w:rPr>
        <w:t>Уважаемые участники заседания штаба!</w:t>
      </w:r>
    </w:p>
    <w:p w:rsidR="00854942" w:rsidRPr="00B247A6" w:rsidRDefault="00854942" w:rsidP="00B247A6">
      <w:pPr>
        <w:pStyle w:val="a3"/>
        <w:spacing w:line="276" w:lineRule="auto"/>
        <w:ind w:firstLine="0"/>
        <w:jc w:val="center"/>
        <w:rPr>
          <w:rFonts w:cs="Lohit Devanagari"/>
          <w:sz w:val="32"/>
          <w:szCs w:val="32"/>
        </w:rPr>
      </w:pPr>
    </w:p>
    <w:p w:rsidR="002A6004" w:rsidRPr="00B247A6" w:rsidRDefault="00CF23B7" w:rsidP="00B247A6">
      <w:pPr>
        <w:suppressAutoHyphens w:val="0"/>
        <w:spacing w:line="276" w:lineRule="auto"/>
        <w:ind w:firstLine="709"/>
        <w:jc w:val="both"/>
        <w:rPr>
          <w:rFonts w:cs="PT Astra Serif"/>
          <w:b/>
          <w:sz w:val="32"/>
          <w:szCs w:val="32"/>
        </w:rPr>
      </w:pPr>
      <w:r w:rsidRPr="00B247A6">
        <w:rPr>
          <w:rFonts w:eastAsia="Calibri" w:cs="PT Astra Serif"/>
          <w:sz w:val="32"/>
          <w:szCs w:val="32"/>
        </w:rPr>
        <w:t xml:space="preserve">Сообщаю Вам, что </w:t>
      </w:r>
      <w:r w:rsidR="000530EA" w:rsidRPr="00B247A6">
        <w:rPr>
          <w:rFonts w:cs="PT Astra Serif"/>
          <w:sz w:val="32"/>
          <w:szCs w:val="32"/>
        </w:rPr>
        <w:t>в</w:t>
      </w:r>
      <w:r w:rsidR="002A6004" w:rsidRPr="00B247A6">
        <w:rPr>
          <w:rFonts w:cs="PT Astra Serif"/>
          <w:sz w:val="32"/>
          <w:szCs w:val="32"/>
        </w:rPr>
        <w:t xml:space="preserve"> настоящее время на территории региона активно проводится комплекс осенних полевых работ: уборка технических культур, картофеля и овощей, кукурузы на корм, завершение уборки зерновых культур и сева озимых, а также основная обработка почвы.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На сегодняшний день проведению полевых работ препятствуют прошедшие дожди. На ближайшие </w:t>
      </w:r>
      <w:proofErr w:type="gram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дни</w:t>
      </w:r>
      <w:proofErr w:type="gram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на территории области также прогнозируются небольшие локальные дожди, что снизит темпы сезонных полевых работ.</w:t>
      </w:r>
    </w:p>
    <w:p w:rsidR="002A6004" w:rsidRPr="00B247A6" w:rsidRDefault="002A6004" w:rsidP="00B247A6">
      <w:pPr>
        <w:suppressAutoHyphens w:val="0"/>
        <w:spacing w:line="276" w:lineRule="auto"/>
        <w:ind w:firstLine="709"/>
        <w:jc w:val="both"/>
        <w:rPr>
          <w:rFonts w:eastAsia="Times New Roman" w:cs="NanumGothic"/>
          <w:sz w:val="32"/>
          <w:szCs w:val="32"/>
        </w:rPr>
      </w:pPr>
      <w:r w:rsidRPr="00B247A6">
        <w:rPr>
          <w:rFonts w:cs="PT Astra Serif"/>
          <w:sz w:val="32"/>
          <w:szCs w:val="32"/>
        </w:rPr>
        <w:t xml:space="preserve">По состоянию на 22 сентября 2022 года </w:t>
      </w:r>
      <w:r w:rsidRPr="00B247A6">
        <w:rPr>
          <w:rFonts w:cs="PT Astra Serif"/>
          <w:b/>
          <w:sz w:val="32"/>
          <w:szCs w:val="32"/>
        </w:rPr>
        <w:t>технические культуры</w:t>
      </w:r>
      <w:r w:rsidRPr="00B247A6">
        <w:rPr>
          <w:rFonts w:cs="PT Astra Serif"/>
          <w:sz w:val="32"/>
          <w:szCs w:val="32"/>
        </w:rPr>
        <w:t xml:space="preserve"> убраны с площади 2</w:t>
      </w:r>
      <w:r w:rsidR="006D1AE0" w:rsidRPr="00B247A6">
        <w:rPr>
          <w:rFonts w:cs="PT Astra Serif"/>
          <w:sz w:val="32"/>
          <w:szCs w:val="32"/>
        </w:rPr>
        <w:t>6</w:t>
      </w:r>
      <w:r w:rsidRPr="00B247A6">
        <w:rPr>
          <w:rFonts w:cs="PT Astra Serif"/>
          <w:sz w:val="32"/>
          <w:szCs w:val="32"/>
        </w:rPr>
        <w:t xml:space="preserve"> тыс. га или 7% от плана.</w:t>
      </w:r>
    </w:p>
    <w:p w:rsidR="00F41E92" w:rsidRPr="00B247A6" w:rsidRDefault="002A6004" w:rsidP="00B247A6">
      <w:pPr>
        <w:suppressAutoHyphens w:val="0"/>
        <w:spacing w:line="276" w:lineRule="auto"/>
        <w:ind w:firstLine="709"/>
        <w:jc w:val="both"/>
        <w:rPr>
          <w:rFonts w:cs="PT Astra Serif"/>
          <w:b/>
          <w:sz w:val="32"/>
          <w:szCs w:val="32"/>
        </w:rPr>
      </w:pPr>
      <w:r w:rsidRPr="00B247A6">
        <w:rPr>
          <w:rFonts w:cs="PT Astra Serif"/>
          <w:sz w:val="32"/>
          <w:szCs w:val="32"/>
        </w:rPr>
        <w:t xml:space="preserve">В частности, проходит </w:t>
      </w:r>
      <w:r w:rsidRPr="00B247A6">
        <w:rPr>
          <w:rFonts w:cs="PT Astra Serif"/>
          <w:b/>
          <w:sz w:val="32"/>
          <w:szCs w:val="32"/>
        </w:rPr>
        <w:t>уборка масличных культур</w:t>
      </w:r>
      <w:r w:rsidR="00F41E92" w:rsidRPr="00B247A6">
        <w:rPr>
          <w:rFonts w:cs="PT Astra Serif"/>
          <w:b/>
          <w:sz w:val="32"/>
          <w:szCs w:val="32"/>
        </w:rPr>
        <w:t xml:space="preserve"> </w:t>
      </w:r>
      <w:r w:rsidR="00F41E92" w:rsidRPr="00B247A6">
        <w:rPr>
          <w:rFonts w:cs="PT Astra Serif"/>
          <w:sz w:val="32"/>
          <w:szCs w:val="32"/>
        </w:rPr>
        <w:t>(рыжик, горчица, рапс, масличный лён). К уборке основной масличной культуры – подсолнечника, ещё не приступили.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Хозяйства Ульяновского и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Чердаклинского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района начали уборку </w:t>
      </w:r>
      <w:r w:rsidRPr="00B247A6">
        <w:rPr>
          <w:rFonts w:ascii="PT Astra Serif" w:eastAsia="Calibri" w:hAnsi="PT Astra Serif" w:cs="PT Astra Serif"/>
          <w:b/>
          <w:color w:val="auto"/>
          <w:sz w:val="32"/>
          <w:szCs w:val="32"/>
        </w:rPr>
        <w:t>сои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. Убрано </w:t>
      </w:r>
      <w:r w:rsidR="006D1AE0" w:rsidRPr="00B247A6">
        <w:rPr>
          <w:rFonts w:ascii="PT Astra Serif" w:eastAsia="Calibri" w:hAnsi="PT Astra Serif" w:cs="PT Astra Serif"/>
          <w:color w:val="auto"/>
          <w:sz w:val="32"/>
          <w:szCs w:val="32"/>
        </w:rPr>
        <w:t>662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га или 2% (всего по области посеяно – 25 064 га),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валовый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сбор </w:t>
      </w:r>
      <w:r w:rsidR="006D1AE0" w:rsidRPr="00B247A6">
        <w:rPr>
          <w:rFonts w:ascii="PT Astra Serif" w:eastAsia="Calibri" w:hAnsi="PT Astra Serif" w:cs="PT Astra Serif"/>
          <w:color w:val="auto"/>
          <w:sz w:val="32"/>
          <w:szCs w:val="32"/>
        </w:rPr>
        <w:t>1,2 тыс.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тонн, урожайность 19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/га.</w:t>
      </w:r>
      <w:r w:rsidR="00F41E92"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Урожайность выше прошлого года (было 12 </w:t>
      </w:r>
      <w:proofErr w:type="spellStart"/>
      <w:r w:rsidR="00F41E92"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="00F41E92" w:rsidRPr="00B247A6">
        <w:rPr>
          <w:rFonts w:ascii="PT Astra Serif" w:eastAsia="Calibri" w:hAnsi="PT Astra Serif" w:cs="PT Astra Serif"/>
          <w:color w:val="auto"/>
          <w:sz w:val="32"/>
          <w:szCs w:val="32"/>
        </w:rPr>
        <w:t>/га).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Сельхозтоваропроизводители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Ульяновского,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Цильнинского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и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Чердаклинского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районов проводят уборку </w:t>
      </w:r>
      <w:r w:rsidRPr="00B247A6">
        <w:rPr>
          <w:rFonts w:ascii="PT Astra Serif" w:eastAsia="Calibri" w:hAnsi="PT Astra Serif" w:cs="PT Astra Serif"/>
          <w:b/>
          <w:color w:val="auto"/>
          <w:sz w:val="32"/>
          <w:szCs w:val="32"/>
        </w:rPr>
        <w:t xml:space="preserve">сахарной свеклы 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(всего эта культура посеяна в четырёх районах - ещё и в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Старомайнском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районе). 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По состоянию на 22 сентября убрано 2,</w:t>
      </w:r>
      <w:r w:rsidR="006D1AE0" w:rsidRPr="00B247A6">
        <w:rPr>
          <w:rFonts w:ascii="PT Astra Serif" w:eastAsia="Calibri" w:hAnsi="PT Astra Serif" w:cs="PT Astra Serif"/>
          <w:color w:val="auto"/>
          <w:sz w:val="32"/>
          <w:szCs w:val="32"/>
        </w:rPr>
        <w:t>9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тыс. га (2</w:t>
      </w:r>
      <w:r w:rsidR="006D1AE0" w:rsidRPr="00B247A6">
        <w:rPr>
          <w:rFonts w:ascii="PT Astra Serif" w:eastAsia="Calibri" w:hAnsi="PT Astra Serif" w:cs="PT Astra Serif"/>
          <w:color w:val="auto"/>
          <w:sz w:val="32"/>
          <w:szCs w:val="32"/>
        </w:rPr>
        <w:t>9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%), накопано 9</w:t>
      </w:r>
      <w:r w:rsidR="006D1AE0" w:rsidRPr="00B247A6">
        <w:rPr>
          <w:rFonts w:ascii="PT Astra Serif" w:eastAsia="Calibri" w:hAnsi="PT Astra Serif" w:cs="PT Astra Serif"/>
          <w:color w:val="auto"/>
          <w:sz w:val="32"/>
          <w:szCs w:val="32"/>
        </w:rPr>
        <w:t>6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тыс. тонн, урожайность 325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/га. Урожайность выше уровня прошлого года (на ту же дату 2021 года было 262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/га).</w:t>
      </w:r>
    </w:p>
    <w:p w:rsidR="002A6004" w:rsidRPr="00B247A6" w:rsidRDefault="002A6004" w:rsidP="00B247A6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B247A6">
        <w:rPr>
          <w:sz w:val="32"/>
          <w:szCs w:val="32"/>
        </w:rPr>
        <w:t>На Ульяновск</w:t>
      </w:r>
      <w:r w:rsidR="00F41E92" w:rsidRPr="00B247A6">
        <w:rPr>
          <w:sz w:val="32"/>
          <w:szCs w:val="32"/>
        </w:rPr>
        <w:t>ом</w:t>
      </w:r>
      <w:r w:rsidRPr="00B247A6">
        <w:rPr>
          <w:sz w:val="32"/>
          <w:szCs w:val="32"/>
        </w:rPr>
        <w:t xml:space="preserve"> сахарн</w:t>
      </w:r>
      <w:r w:rsidR="00F41E92" w:rsidRPr="00B247A6">
        <w:rPr>
          <w:sz w:val="32"/>
          <w:szCs w:val="32"/>
        </w:rPr>
        <w:t>ом</w:t>
      </w:r>
      <w:r w:rsidRPr="00B247A6">
        <w:rPr>
          <w:sz w:val="32"/>
          <w:szCs w:val="32"/>
        </w:rPr>
        <w:t xml:space="preserve"> завод</w:t>
      </w:r>
      <w:r w:rsidR="00F41E92" w:rsidRPr="00B247A6">
        <w:rPr>
          <w:sz w:val="32"/>
          <w:szCs w:val="32"/>
        </w:rPr>
        <w:t>е</w:t>
      </w:r>
      <w:r w:rsidRPr="00B247A6">
        <w:rPr>
          <w:sz w:val="32"/>
          <w:szCs w:val="32"/>
        </w:rPr>
        <w:t xml:space="preserve"> была своевременно проведена </w:t>
      </w:r>
      <w:r w:rsidRPr="00B247A6">
        <w:rPr>
          <w:sz w:val="32"/>
          <w:szCs w:val="32"/>
        </w:rPr>
        <w:lastRenderedPageBreak/>
        <w:t>подготовка всего комплекса перерабатывающего оборудования. В настоящее время завод ведёт приёмку сахарной свёклы нового урожая и с 11 сентября запущено производство сахарного песка.</w:t>
      </w:r>
    </w:p>
    <w:p w:rsidR="002A6004" w:rsidRPr="00B247A6" w:rsidRDefault="002A6004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color w:val="auto"/>
          <w:sz w:val="32"/>
          <w:szCs w:val="32"/>
        </w:rPr>
        <w:t>По опыту прошлых лет Министерством создана межведомственная комиссия по разрешению спорных ситуаций, возникающих при сдаче сахарной свёкл</w:t>
      </w:r>
      <w:r w:rsidR="00A557B9" w:rsidRPr="00B247A6">
        <w:rPr>
          <w:rFonts w:ascii="PT Astra Serif" w:hAnsi="PT Astra Serif" w:cs="PT Astra Serif"/>
          <w:color w:val="auto"/>
          <w:sz w:val="32"/>
          <w:szCs w:val="32"/>
        </w:rPr>
        <w:t>ы на Ульяновский сахарный завод.</w:t>
      </w:r>
    </w:p>
    <w:p w:rsidR="002A6004" w:rsidRPr="00B247A6" w:rsidRDefault="002A6004" w:rsidP="00B247A6">
      <w:pPr>
        <w:suppressAutoHyphens w:val="0"/>
        <w:spacing w:line="276" w:lineRule="auto"/>
        <w:ind w:firstLine="709"/>
        <w:jc w:val="both"/>
        <w:rPr>
          <w:rFonts w:cs="PT Astra Serif"/>
          <w:sz w:val="32"/>
          <w:szCs w:val="32"/>
        </w:rPr>
      </w:pPr>
      <w:r w:rsidRPr="00B247A6">
        <w:rPr>
          <w:rFonts w:cs="PT Astra Serif"/>
          <w:sz w:val="32"/>
          <w:szCs w:val="32"/>
        </w:rPr>
        <w:t xml:space="preserve">Специализированные хозяйства ведут </w:t>
      </w:r>
      <w:r w:rsidRPr="00B247A6">
        <w:rPr>
          <w:rFonts w:cs="PT Astra Serif"/>
          <w:b/>
          <w:sz w:val="32"/>
          <w:szCs w:val="32"/>
        </w:rPr>
        <w:t>уборку овощных культур и картофеля</w:t>
      </w:r>
      <w:r w:rsidRPr="00B247A6">
        <w:rPr>
          <w:rFonts w:cs="PT Astra Serif"/>
          <w:sz w:val="32"/>
          <w:szCs w:val="32"/>
        </w:rPr>
        <w:t xml:space="preserve"> </w:t>
      </w:r>
      <w:r w:rsidRPr="00B247A6">
        <w:rPr>
          <w:rFonts w:cs="Arial"/>
          <w:sz w:val="32"/>
          <w:szCs w:val="32"/>
        </w:rPr>
        <w:t>- культур, важных с точки зрения обеспечения продовольственной безопасности.</w:t>
      </w:r>
    </w:p>
    <w:p w:rsidR="002A6004" w:rsidRPr="00B247A6" w:rsidRDefault="002A6004" w:rsidP="00B247A6">
      <w:pPr>
        <w:shd w:val="clear" w:color="auto" w:fill="FFFFFF"/>
        <w:suppressAutoHyphens w:val="0"/>
        <w:spacing w:line="276" w:lineRule="auto"/>
        <w:ind w:firstLine="709"/>
        <w:jc w:val="both"/>
        <w:rPr>
          <w:rFonts w:cs="NanumGothic"/>
          <w:sz w:val="32"/>
          <w:szCs w:val="32"/>
        </w:rPr>
      </w:pPr>
      <w:r w:rsidRPr="00B247A6">
        <w:rPr>
          <w:rFonts w:cs="Arial"/>
          <w:sz w:val="32"/>
          <w:szCs w:val="32"/>
        </w:rPr>
        <w:t>В этом году площади посадки картофеля и овощей в общественном секторе значительно выше прошлого года: по картофелю – в 1,5 раза, по овощам – в 1,6 раза.</w:t>
      </w:r>
    </w:p>
    <w:p w:rsidR="002E5FF0" w:rsidRPr="00B247A6" w:rsidRDefault="002E5FF0" w:rsidP="00B247A6">
      <w:pPr>
        <w:shd w:val="clear" w:color="auto" w:fill="FFFFFF"/>
        <w:suppressAutoHyphens w:val="0"/>
        <w:spacing w:line="276" w:lineRule="auto"/>
        <w:ind w:firstLine="709"/>
        <w:jc w:val="both"/>
        <w:rPr>
          <w:rFonts w:cs="Arial"/>
          <w:sz w:val="32"/>
          <w:szCs w:val="32"/>
        </w:rPr>
      </w:pPr>
    </w:p>
    <w:p w:rsidR="002A6004" w:rsidRPr="00B247A6" w:rsidRDefault="002A6004" w:rsidP="00B247A6">
      <w:pPr>
        <w:shd w:val="clear" w:color="auto" w:fill="FFFFFF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B247A6">
        <w:rPr>
          <w:rFonts w:cs="Arial"/>
          <w:sz w:val="32"/>
          <w:szCs w:val="32"/>
        </w:rPr>
        <w:t xml:space="preserve">По состоянию на 22 сентября </w:t>
      </w:r>
      <w:r w:rsidRPr="00B247A6">
        <w:rPr>
          <w:rFonts w:cs="Arial"/>
          <w:b/>
          <w:sz w:val="32"/>
          <w:szCs w:val="32"/>
        </w:rPr>
        <w:t>картофель</w:t>
      </w:r>
      <w:r w:rsidRPr="00B247A6">
        <w:rPr>
          <w:rFonts w:cs="Arial"/>
          <w:sz w:val="32"/>
          <w:szCs w:val="32"/>
        </w:rPr>
        <w:t xml:space="preserve"> убран на площади </w:t>
      </w:r>
      <w:r w:rsidR="006D1AE0" w:rsidRPr="00B247A6">
        <w:rPr>
          <w:rFonts w:cs="Arial"/>
          <w:sz w:val="32"/>
          <w:szCs w:val="32"/>
        </w:rPr>
        <w:t>724</w:t>
      </w:r>
      <w:r w:rsidRPr="00B247A6">
        <w:rPr>
          <w:rFonts w:cs="Arial"/>
          <w:sz w:val="32"/>
          <w:szCs w:val="32"/>
        </w:rPr>
        <w:t xml:space="preserve"> гектар</w:t>
      </w:r>
      <w:r w:rsidR="00A557B9" w:rsidRPr="00B247A6">
        <w:rPr>
          <w:rFonts w:cs="Arial"/>
          <w:sz w:val="32"/>
          <w:szCs w:val="32"/>
        </w:rPr>
        <w:t>а</w:t>
      </w:r>
      <w:r w:rsidRPr="00B247A6">
        <w:rPr>
          <w:rFonts w:cs="Arial"/>
          <w:sz w:val="32"/>
          <w:szCs w:val="32"/>
        </w:rPr>
        <w:t xml:space="preserve"> (4</w:t>
      </w:r>
      <w:r w:rsidR="006D1AE0" w:rsidRPr="00B247A6">
        <w:rPr>
          <w:rFonts w:cs="Arial"/>
          <w:sz w:val="32"/>
          <w:szCs w:val="32"/>
        </w:rPr>
        <w:t>6</w:t>
      </w:r>
      <w:r w:rsidRPr="00B247A6">
        <w:rPr>
          <w:rFonts w:cs="Arial"/>
          <w:sz w:val="32"/>
          <w:szCs w:val="32"/>
        </w:rPr>
        <w:t>% уборочной площади), накопано 13,</w:t>
      </w:r>
      <w:r w:rsidR="006D1AE0" w:rsidRPr="00B247A6">
        <w:rPr>
          <w:rFonts w:cs="Arial"/>
          <w:sz w:val="32"/>
          <w:szCs w:val="32"/>
        </w:rPr>
        <w:t>9</w:t>
      </w:r>
      <w:r w:rsidRPr="00B247A6">
        <w:rPr>
          <w:rFonts w:cs="Arial"/>
          <w:sz w:val="32"/>
          <w:szCs w:val="32"/>
        </w:rPr>
        <w:t xml:space="preserve"> тыс. тонн при урожайности 192 </w:t>
      </w:r>
      <w:proofErr w:type="spellStart"/>
      <w:r w:rsidRPr="00B247A6">
        <w:rPr>
          <w:rFonts w:cs="Arial"/>
          <w:sz w:val="32"/>
          <w:szCs w:val="32"/>
        </w:rPr>
        <w:t>ц</w:t>
      </w:r>
      <w:proofErr w:type="spellEnd"/>
      <w:r w:rsidRPr="00B247A6">
        <w:rPr>
          <w:rFonts w:cs="Arial"/>
          <w:sz w:val="32"/>
          <w:szCs w:val="32"/>
        </w:rPr>
        <w:t xml:space="preserve">/га. </w:t>
      </w:r>
      <w:r w:rsidRPr="00B247A6">
        <w:rPr>
          <w:rFonts w:eastAsia="Calibri" w:cs="PT Astra Serif"/>
          <w:sz w:val="32"/>
          <w:szCs w:val="32"/>
        </w:rPr>
        <w:t>Урожайность выше уровня прошлого года (на ту же дату 2021 года было 1</w:t>
      </w:r>
      <w:r w:rsidR="00485CB9" w:rsidRPr="00B247A6">
        <w:rPr>
          <w:rFonts w:eastAsia="Calibri" w:cs="PT Astra Serif"/>
          <w:sz w:val="32"/>
          <w:szCs w:val="32"/>
        </w:rPr>
        <w:t>57</w:t>
      </w:r>
      <w:r w:rsidRPr="00B247A6">
        <w:rPr>
          <w:rFonts w:eastAsia="Calibri" w:cs="PT Astra Serif"/>
          <w:sz w:val="32"/>
          <w:szCs w:val="32"/>
        </w:rPr>
        <w:t xml:space="preserve"> </w:t>
      </w:r>
      <w:proofErr w:type="spellStart"/>
      <w:r w:rsidRPr="00B247A6">
        <w:rPr>
          <w:rFonts w:eastAsia="Calibri" w:cs="PT Astra Serif"/>
          <w:sz w:val="32"/>
          <w:szCs w:val="32"/>
        </w:rPr>
        <w:t>ц</w:t>
      </w:r>
      <w:proofErr w:type="spellEnd"/>
      <w:r w:rsidRPr="00B247A6">
        <w:rPr>
          <w:rFonts w:eastAsia="Calibri" w:cs="PT Astra Serif"/>
          <w:sz w:val="32"/>
          <w:szCs w:val="32"/>
        </w:rPr>
        <w:t>/га).</w:t>
      </w:r>
    </w:p>
    <w:p w:rsidR="002A6004" w:rsidRPr="00B247A6" w:rsidRDefault="002A6004" w:rsidP="00B247A6">
      <w:pPr>
        <w:shd w:val="clear" w:color="auto" w:fill="FFFFFF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B247A6">
        <w:rPr>
          <w:rFonts w:cs="Arial"/>
          <w:b/>
          <w:sz w:val="32"/>
          <w:szCs w:val="32"/>
        </w:rPr>
        <w:t>Овощи открытого грунта</w:t>
      </w:r>
      <w:r w:rsidRPr="00B247A6">
        <w:rPr>
          <w:rFonts w:cs="Arial"/>
          <w:sz w:val="32"/>
          <w:szCs w:val="32"/>
        </w:rPr>
        <w:t xml:space="preserve"> убраны на площади </w:t>
      </w:r>
      <w:r w:rsidR="006D1AE0" w:rsidRPr="00B247A6">
        <w:rPr>
          <w:rFonts w:cs="Arial"/>
          <w:sz w:val="32"/>
          <w:szCs w:val="32"/>
        </w:rPr>
        <w:t>516</w:t>
      </w:r>
      <w:r w:rsidRPr="00B247A6">
        <w:rPr>
          <w:rFonts w:cs="Arial"/>
          <w:sz w:val="32"/>
          <w:szCs w:val="32"/>
        </w:rPr>
        <w:t xml:space="preserve"> га, 3</w:t>
      </w:r>
      <w:r w:rsidR="006D1AE0" w:rsidRPr="00B247A6">
        <w:rPr>
          <w:rFonts w:cs="Arial"/>
          <w:sz w:val="32"/>
          <w:szCs w:val="32"/>
        </w:rPr>
        <w:t>3</w:t>
      </w:r>
      <w:r w:rsidRPr="00B247A6">
        <w:rPr>
          <w:rFonts w:cs="Arial"/>
          <w:sz w:val="32"/>
          <w:szCs w:val="32"/>
        </w:rPr>
        <w:t xml:space="preserve">% уборочной площади, </w:t>
      </w:r>
      <w:proofErr w:type="spellStart"/>
      <w:r w:rsidRPr="00B247A6">
        <w:rPr>
          <w:rFonts w:cs="Arial"/>
          <w:sz w:val="32"/>
          <w:szCs w:val="32"/>
        </w:rPr>
        <w:t>валовый</w:t>
      </w:r>
      <w:proofErr w:type="spellEnd"/>
      <w:r w:rsidRPr="00B247A6">
        <w:rPr>
          <w:rFonts w:cs="Arial"/>
          <w:sz w:val="32"/>
          <w:szCs w:val="32"/>
        </w:rPr>
        <w:t xml:space="preserve"> сбор – 1</w:t>
      </w:r>
      <w:r w:rsidR="006D1AE0" w:rsidRPr="00B247A6">
        <w:rPr>
          <w:rFonts w:cs="Arial"/>
          <w:sz w:val="32"/>
          <w:szCs w:val="32"/>
        </w:rPr>
        <w:t>6,9</w:t>
      </w:r>
      <w:r w:rsidRPr="00B247A6">
        <w:rPr>
          <w:rFonts w:cs="Arial"/>
          <w:sz w:val="32"/>
          <w:szCs w:val="32"/>
        </w:rPr>
        <w:t xml:space="preserve"> тыс. тонн при урожайности 32</w:t>
      </w:r>
      <w:r w:rsidR="006D1AE0" w:rsidRPr="00B247A6">
        <w:rPr>
          <w:rFonts w:cs="Arial"/>
          <w:sz w:val="32"/>
          <w:szCs w:val="32"/>
        </w:rPr>
        <w:t>7</w:t>
      </w:r>
      <w:r w:rsidRPr="00B247A6">
        <w:rPr>
          <w:rFonts w:cs="Arial"/>
          <w:sz w:val="32"/>
          <w:szCs w:val="32"/>
        </w:rPr>
        <w:t xml:space="preserve"> </w:t>
      </w:r>
      <w:proofErr w:type="spellStart"/>
      <w:r w:rsidRPr="00B247A6">
        <w:rPr>
          <w:rFonts w:cs="Arial"/>
          <w:sz w:val="32"/>
          <w:szCs w:val="32"/>
        </w:rPr>
        <w:t>ц</w:t>
      </w:r>
      <w:proofErr w:type="spellEnd"/>
      <w:r w:rsidRPr="00B247A6">
        <w:rPr>
          <w:rFonts w:cs="Arial"/>
          <w:sz w:val="32"/>
          <w:szCs w:val="32"/>
        </w:rPr>
        <w:t xml:space="preserve">/га. </w:t>
      </w:r>
      <w:r w:rsidRPr="00B247A6">
        <w:rPr>
          <w:rFonts w:eastAsia="Calibri" w:cs="PT Astra Serif"/>
          <w:sz w:val="32"/>
          <w:szCs w:val="32"/>
        </w:rPr>
        <w:t xml:space="preserve">Урожайность </w:t>
      </w:r>
      <w:r w:rsidR="00485CB9" w:rsidRPr="00B247A6">
        <w:rPr>
          <w:rFonts w:eastAsia="Calibri" w:cs="PT Astra Serif"/>
          <w:sz w:val="32"/>
          <w:szCs w:val="32"/>
        </w:rPr>
        <w:t xml:space="preserve">овощей </w:t>
      </w:r>
      <w:r w:rsidRPr="00B247A6">
        <w:rPr>
          <w:rFonts w:eastAsia="Calibri" w:cs="PT Astra Serif"/>
          <w:sz w:val="32"/>
          <w:szCs w:val="32"/>
        </w:rPr>
        <w:t>также выше уровня прошлого года (на ту же дату 2021 года было 30</w:t>
      </w:r>
      <w:r w:rsidR="00485CB9" w:rsidRPr="00B247A6">
        <w:rPr>
          <w:rFonts w:eastAsia="Calibri" w:cs="PT Astra Serif"/>
          <w:sz w:val="32"/>
          <w:szCs w:val="32"/>
        </w:rPr>
        <w:t>0</w:t>
      </w:r>
      <w:r w:rsidRPr="00B247A6">
        <w:rPr>
          <w:rFonts w:eastAsia="Calibri" w:cs="PT Astra Serif"/>
          <w:sz w:val="32"/>
          <w:szCs w:val="32"/>
        </w:rPr>
        <w:t xml:space="preserve"> </w:t>
      </w:r>
      <w:proofErr w:type="spellStart"/>
      <w:r w:rsidRPr="00B247A6">
        <w:rPr>
          <w:rFonts w:eastAsia="Calibri" w:cs="PT Astra Serif"/>
          <w:sz w:val="32"/>
          <w:szCs w:val="32"/>
        </w:rPr>
        <w:t>ц</w:t>
      </w:r>
      <w:proofErr w:type="spellEnd"/>
      <w:r w:rsidRPr="00B247A6">
        <w:rPr>
          <w:rFonts w:eastAsia="Calibri" w:cs="PT Astra Serif"/>
          <w:sz w:val="32"/>
          <w:szCs w:val="32"/>
        </w:rPr>
        <w:t>/га).</w:t>
      </w:r>
    </w:p>
    <w:p w:rsidR="002A6004" w:rsidRPr="00B247A6" w:rsidRDefault="002A6004" w:rsidP="00B247A6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B247A6">
        <w:rPr>
          <w:rFonts w:cs="PT Astra Serif"/>
          <w:b/>
          <w:sz w:val="32"/>
          <w:szCs w:val="32"/>
        </w:rPr>
        <w:t>Из зерновых культур</w:t>
      </w:r>
      <w:r w:rsidRPr="00B247A6">
        <w:rPr>
          <w:rFonts w:cs="PT Astra Serif"/>
          <w:sz w:val="32"/>
          <w:szCs w:val="32"/>
        </w:rPr>
        <w:t xml:space="preserve"> осталось убрать</w:t>
      </w:r>
      <w:r w:rsidR="00A557B9" w:rsidRPr="00B247A6">
        <w:rPr>
          <w:rFonts w:cs="PT Astra Serif"/>
          <w:sz w:val="32"/>
          <w:szCs w:val="32"/>
        </w:rPr>
        <w:t xml:space="preserve"> </w:t>
      </w:r>
      <w:r w:rsidR="006D1AE0" w:rsidRPr="00B247A6">
        <w:rPr>
          <w:rFonts w:cs="PT Astra Serif"/>
          <w:sz w:val="32"/>
          <w:szCs w:val="32"/>
        </w:rPr>
        <w:t>18,2</w:t>
      </w:r>
      <w:r w:rsidR="00A557B9" w:rsidRPr="00B247A6">
        <w:rPr>
          <w:rFonts w:cs="PT Astra Serif"/>
          <w:sz w:val="32"/>
          <w:szCs w:val="32"/>
        </w:rPr>
        <w:t xml:space="preserve"> </w:t>
      </w:r>
      <w:r w:rsidRPr="00B247A6">
        <w:rPr>
          <w:rFonts w:cs="PT Astra Serif"/>
          <w:sz w:val="32"/>
          <w:szCs w:val="32"/>
        </w:rPr>
        <w:t>тыс. га поздних культур (кукуруза на зерно и крупяные культуры (просо и гречиха)).</w:t>
      </w:r>
    </w:p>
    <w:p w:rsidR="002A6004" w:rsidRPr="00B247A6" w:rsidRDefault="002A6004" w:rsidP="00B247A6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B247A6">
        <w:rPr>
          <w:rFonts w:cs="PT Astra Serif"/>
          <w:sz w:val="32"/>
          <w:szCs w:val="32"/>
        </w:rPr>
        <w:t xml:space="preserve">По состоянию на 22 сентября </w:t>
      </w:r>
      <w:r w:rsidRPr="00B247A6">
        <w:rPr>
          <w:rFonts w:cs="PT Astra Serif"/>
          <w:bCs/>
          <w:sz w:val="32"/>
          <w:szCs w:val="32"/>
        </w:rPr>
        <w:t>зерновые и зернобобовые культуры убраны на площади 611,</w:t>
      </w:r>
      <w:r w:rsidR="006D1AE0" w:rsidRPr="00B247A6">
        <w:rPr>
          <w:rFonts w:cs="PT Astra Serif"/>
          <w:bCs/>
          <w:sz w:val="32"/>
          <w:szCs w:val="32"/>
        </w:rPr>
        <w:t>7</w:t>
      </w:r>
      <w:r w:rsidRPr="00B247A6">
        <w:rPr>
          <w:rFonts w:cs="PT Astra Serif"/>
          <w:sz w:val="32"/>
          <w:szCs w:val="32"/>
        </w:rPr>
        <w:t xml:space="preserve"> тыс. гектаров или 97% от уборочной площади, намолочено 2</w:t>
      </w:r>
      <w:r w:rsidRPr="00B247A6">
        <w:rPr>
          <w:rFonts w:cs="PT Astra Serif"/>
          <w:bCs/>
          <w:sz w:val="32"/>
          <w:szCs w:val="32"/>
        </w:rPr>
        <w:t xml:space="preserve"> </w:t>
      </w:r>
      <w:proofErr w:type="spellStart"/>
      <w:r w:rsidRPr="00B247A6">
        <w:rPr>
          <w:rFonts w:cs="PT Astra Serif"/>
          <w:bCs/>
          <w:sz w:val="32"/>
          <w:szCs w:val="32"/>
        </w:rPr>
        <w:t>млн</w:t>
      </w:r>
      <w:proofErr w:type="spellEnd"/>
      <w:r w:rsidRPr="00B247A6">
        <w:rPr>
          <w:rFonts w:cs="PT Astra Serif"/>
          <w:bCs/>
          <w:sz w:val="32"/>
          <w:szCs w:val="32"/>
        </w:rPr>
        <w:t xml:space="preserve"> 18</w:t>
      </w:r>
      <w:r w:rsidR="006D1AE0" w:rsidRPr="00B247A6">
        <w:rPr>
          <w:rFonts w:cs="PT Astra Serif"/>
          <w:bCs/>
          <w:sz w:val="32"/>
          <w:szCs w:val="32"/>
        </w:rPr>
        <w:t>0</w:t>
      </w:r>
      <w:r w:rsidRPr="00B247A6">
        <w:rPr>
          <w:rFonts w:cs="PT Astra Serif"/>
          <w:sz w:val="32"/>
          <w:szCs w:val="32"/>
        </w:rPr>
        <w:t xml:space="preserve"> тыс. тонн, средняя урожайность 36 </w:t>
      </w:r>
      <w:proofErr w:type="spellStart"/>
      <w:r w:rsidRPr="00B247A6">
        <w:rPr>
          <w:rFonts w:cs="PT Astra Serif"/>
          <w:sz w:val="32"/>
          <w:szCs w:val="32"/>
        </w:rPr>
        <w:t>ц</w:t>
      </w:r>
      <w:proofErr w:type="spellEnd"/>
      <w:r w:rsidRPr="00B247A6">
        <w:rPr>
          <w:rFonts w:cs="PT Astra Serif"/>
          <w:sz w:val="32"/>
          <w:szCs w:val="32"/>
        </w:rPr>
        <w:t xml:space="preserve">/га. </w:t>
      </w:r>
    </w:p>
    <w:p w:rsidR="002E5FF0" w:rsidRPr="00B247A6" w:rsidRDefault="002E5FF0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color w:val="auto"/>
          <w:sz w:val="32"/>
          <w:szCs w:val="32"/>
        </w:rPr>
        <w:t>По результатам исследований, проведённых аккредитованными лабораториями, качество пшеницы нового урожая достаточно высокое: доля третьего класса составляет 48,8% от исследованных проб; 4 класс – 38,2%; 5 класс – 12,4%.</w:t>
      </w:r>
    </w:p>
    <w:p w:rsidR="002A6004" w:rsidRPr="00B247A6" w:rsidRDefault="002A6004" w:rsidP="00B247A6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B247A6">
        <w:rPr>
          <w:rFonts w:cs="PT Astra Serif"/>
          <w:b/>
          <w:sz w:val="32"/>
          <w:szCs w:val="32"/>
        </w:rPr>
        <w:t xml:space="preserve">Полностью уборку зерновых культур завершили </w:t>
      </w:r>
      <w:proofErr w:type="spellStart"/>
      <w:r w:rsidRPr="00B247A6">
        <w:rPr>
          <w:sz w:val="32"/>
          <w:szCs w:val="32"/>
        </w:rPr>
        <w:t>Базарносызганский</w:t>
      </w:r>
      <w:proofErr w:type="spellEnd"/>
      <w:r w:rsidRPr="00B247A6">
        <w:rPr>
          <w:sz w:val="32"/>
          <w:szCs w:val="32"/>
        </w:rPr>
        <w:t xml:space="preserve">, </w:t>
      </w:r>
      <w:proofErr w:type="spellStart"/>
      <w:r w:rsidRPr="00B247A6">
        <w:rPr>
          <w:sz w:val="32"/>
          <w:szCs w:val="32"/>
        </w:rPr>
        <w:t>Барышский</w:t>
      </w:r>
      <w:proofErr w:type="spellEnd"/>
      <w:r w:rsidRPr="00B247A6">
        <w:rPr>
          <w:sz w:val="32"/>
          <w:szCs w:val="32"/>
        </w:rPr>
        <w:t xml:space="preserve">, </w:t>
      </w:r>
      <w:proofErr w:type="spellStart"/>
      <w:r w:rsidRPr="00B247A6">
        <w:rPr>
          <w:rFonts w:cs="PT Astra Serif"/>
          <w:sz w:val="32"/>
          <w:szCs w:val="32"/>
        </w:rPr>
        <w:t>И</w:t>
      </w:r>
      <w:r w:rsidR="00A557B9" w:rsidRPr="00B247A6">
        <w:rPr>
          <w:rFonts w:cs="PT Astra Serif"/>
          <w:sz w:val="32"/>
          <w:szCs w:val="32"/>
        </w:rPr>
        <w:t>нзенский</w:t>
      </w:r>
      <w:proofErr w:type="spellEnd"/>
      <w:r w:rsidR="00A557B9" w:rsidRPr="00B247A6">
        <w:rPr>
          <w:rFonts w:cs="PT Astra Serif"/>
          <w:sz w:val="32"/>
          <w:szCs w:val="32"/>
        </w:rPr>
        <w:t xml:space="preserve">, </w:t>
      </w:r>
      <w:proofErr w:type="spellStart"/>
      <w:r w:rsidR="00A557B9" w:rsidRPr="00B247A6">
        <w:rPr>
          <w:rFonts w:cs="PT Astra Serif"/>
          <w:sz w:val="32"/>
          <w:szCs w:val="32"/>
        </w:rPr>
        <w:t>Тереньгульский</w:t>
      </w:r>
      <w:proofErr w:type="spellEnd"/>
      <w:r w:rsidR="00A557B9" w:rsidRPr="00B247A6">
        <w:rPr>
          <w:rFonts w:cs="PT Astra Serif"/>
          <w:sz w:val="32"/>
          <w:szCs w:val="32"/>
        </w:rPr>
        <w:t xml:space="preserve"> районы</w:t>
      </w:r>
      <w:r w:rsidRPr="00B247A6">
        <w:rPr>
          <w:rFonts w:cs="PT Astra Serif"/>
          <w:sz w:val="32"/>
          <w:szCs w:val="32"/>
        </w:rPr>
        <w:t>.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 w:cs="PT Astra Serif"/>
          <w:b/>
          <w:color w:val="auto"/>
          <w:sz w:val="32"/>
          <w:szCs w:val="32"/>
        </w:rPr>
        <w:lastRenderedPageBreak/>
        <w:t>Наивысшая урожайность зерновых культур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в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Чердаклинском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 – 48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/га,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Базарносызганском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 — 46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/га,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Карсунском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 – 43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/га.</w:t>
      </w:r>
    </w:p>
    <w:p w:rsidR="002E5FF0" w:rsidRPr="00B247A6" w:rsidRDefault="002E5FF0" w:rsidP="00B247A6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/>
          <w:sz w:val="32"/>
          <w:szCs w:val="32"/>
        </w:rPr>
        <w:t>Таким образом, всем муниципальным образованиям необходимо обеспечить проведение уборочной кампании поздних зерновых культур, технических культур, овощей и картофеля на высоком уровне.</w:t>
      </w:r>
    </w:p>
    <w:p w:rsidR="002E5FF0" w:rsidRPr="00B247A6" w:rsidRDefault="002E5FF0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color w:val="auto"/>
          <w:sz w:val="32"/>
          <w:szCs w:val="32"/>
        </w:rPr>
      </w:pP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b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color w:val="auto"/>
          <w:sz w:val="32"/>
          <w:szCs w:val="32"/>
        </w:rPr>
        <w:t xml:space="preserve">Кроме уборки урожая, хозяйства области ведут </w:t>
      </w:r>
      <w:r w:rsidRPr="00B247A6">
        <w:rPr>
          <w:rFonts w:ascii="PT Astra Serif" w:hAnsi="PT Astra Serif" w:cs="PT Astra Serif"/>
          <w:b/>
          <w:color w:val="auto"/>
          <w:sz w:val="32"/>
          <w:szCs w:val="32"/>
        </w:rPr>
        <w:t>работы по закладке урожая будущего года.</w:t>
      </w:r>
    </w:p>
    <w:p w:rsidR="002A6004" w:rsidRPr="00B247A6" w:rsidRDefault="002A6004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b/>
          <w:color w:val="auto"/>
          <w:sz w:val="32"/>
          <w:szCs w:val="32"/>
        </w:rPr>
        <w:t>Потребность в минеральных удобрениях</w:t>
      </w:r>
      <w:r w:rsidRPr="00B247A6">
        <w:rPr>
          <w:rFonts w:ascii="PT Astra Serif" w:hAnsi="PT Astra Serif" w:cs="PT Astra Serif"/>
          <w:color w:val="auto"/>
          <w:sz w:val="32"/>
          <w:szCs w:val="32"/>
        </w:rPr>
        <w:t xml:space="preserve"> на период проведения осенне-полевых работ составляет 17 тыс. тонн. По состоянию на 22 сентября аграриями региона приобретено 16,2 тыс. тонн или 95,3% от плана. 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color w:val="auto"/>
          <w:sz w:val="32"/>
          <w:szCs w:val="32"/>
        </w:rPr>
        <w:t xml:space="preserve">Продолжается </w:t>
      </w:r>
      <w:r w:rsidRPr="00B247A6">
        <w:rPr>
          <w:rFonts w:ascii="PT Astra Serif" w:hAnsi="PT Astra Serif" w:cs="PT Astra Serif"/>
          <w:b/>
          <w:color w:val="auto"/>
          <w:sz w:val="32"/>
          <w:szCs w:val="32"/>
        </w:rPr>
        <w:t>основная обработка почвы (вспашка зяби).</w:t>
      </w:r>
      <w:r w:rsidRPr="00B247A6">
        <w:rPr>
          <w:rFonts w:ascii="PT Astra Serif" w:hAnsi="PT Astra Serif" w:cs="PT Astra Serif"/>
          <w:color w:val="auto"/>
          <w:sz w:val="32"/>
          <w:szCs w:val="32"/>
        </w:rPr>
        <w:t xml:space="preserve"> На 22 сентября она проведена на площади 4</w:t>
      </w:r>
      <w:r w:rsidR="006D1AE0" w:rsidRPr="00B247A6">
        <w:rPr>
          <w:rFonts w:ascii="PT Astra Serif" w:hAnsi="PT Astra Serif" w:cs="PT Astra Serif"/>
          <w:color w:val="auto"/>
          <w:sz w:val="32"/>
          <w:szCs w:val="32"/>
        </w:rPr>
        <w:t>31</w:t>
      </w:r>
      <w:r w:rsidRPr="00B247A6">
        <w:rPr>
          <w:rFonts w:ascii="PT Astra Serif" w:hAnsi="PT Astra Serif" w:cs="PT Astra Serif"/>
          <w:color w:val="auto"/>
          <w:sz w:val="32"/>
          <w:szCs w:val="32"/>
        </w:rPr>
        <w:t xml:space="preserve"> тыс. га или 8</w:t>
      </w:r>
      <w:r w:rsidR="006D1AE0" w:rsidRPr="00B247A6">
        <w:rPr>
          <w:rFonts w:ascii="PT Astra Serif" w:hAnsi="PT Astra Serif" w:cs="PT Astra Serif"/>
          <w:color w:val="auto"/>
          <w:sz w:val="32"/>
          <w:szCs w:val="32"/>
        </w:rPr>
        <w:t>3</w:t>
      </w:r>
      <w:r w:rsidRPr="00B247A6">
        <w:rPr>
          <w:rFonts w:ascii="PT Astra Serif" w:hAnsi="PT Astra Serif" w:cs="PT Astra Serif"/>
          <w:color w:val="auto"/>
          <w:sz w:val="32"/>
          <w:szCs w:val="32"/>
        </w:rPr>
        <w:t xml:space="preserve">% от плана. </w:t>
      </w:r>
    </w:p>
    <w:p w:rsidR="002E5FF0" w:rsidRPr="00B247A6" w:rsidRDefault="002E5FF0" w:rsidP="00B247A6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 w:cs="PT Astra Serif"/>
          <w:sz w:val="32"/>
          <w:szCs w:val="32"/>
          <w:lang w:bidi="hi-IN"/>
        </w:rPr>
        <w:t>Обращаю внимание муниципальных образований на необходимость обеспечения внесения полного комплекса минеральных удобрений под основную обработку почвы.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Arial"/>
          <w:b/>
          <w:color w:val="auto"/>
          <w:sz w:val="32"/>
          <w:szCs w:val="32"/>
        </w:rPr>
        <w:t>Озимых зерновых культур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 посеяно 26</w:t>
      </w:r>
      <w:r w:rsidR="006D1AE0" w:rsidRPr="00B247A6">
        <w:rPr>
          <w:rFonts w:ascii="PT Astra Serif" w:hAnsi="PT Astra Serif" w:cs="Arial"/>
          <w:color w:val="auto"/>
          <w:sz w:val="32"/>
          <w:szCs w:val="32"/>
        </w:rPr>
        <w:t>2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 тыс. гектаров или 9</w:t>
      </w:r>
      <w:r w:rsidR="006D1AE0" w:rsidRPr="00B247A6">
        <w:rPr>
          <w:rFonts w:ascii="PT Astra Serif" w:hAnsi="PT Astra Serif" w:cs="Arial"/>
          <w:color w:val="auto"/>
          <w:sz w:val="32"/>
          <w:szCs w:val="32"/>
        </w:rPr>
        <w:t>5</w:t>
      </w:r>
      <w:r w:rsidRPr="00B247A6">
        <w:rPr>
          <w:rFonts w:ascii="PT Astra Serif" w:hAnsi="PT Astra Serif" w:cs="Arial"/>
          <w:color w:val="auto"/>
          <w:sz w:val="32"/>
          <w:szCs w:val="32"/>
        </w:rPr>
        <w:t>% от запланированного объёма сева, из них: озимая пшеница – 24</w:t>
      </w:r>
      <w:r w:rsidR="00A405D3" w:rsidRPr="00B247A6">
        <w:rPr>
          <w:rFonts w:ascii="PT Astra Serif" w:hAnsi="PT Astra Serif" w:cs="Arial"/>
          <w:color w:val="auto"/>
          <w:sz w:val="32"/>
          <w:szCs w:val="32"/>
        </w:rPr>
        <w:t>8,2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 тыс. га (9</w:t>
      </w:r>
      <w:r w:rsidR="00A405D3" w:rsidRPr="00B247A6">
        <w:rPr>
          <w:rFonts w:ascii="PT Astra Serif" w:hAnsi="PT Astra Serif" w:cs="Arial"/>
          <w:color w:val="auto"/>
          <w:sz w:val="32"/>
          <w:szCs w:val="32"/>
        </w:rPr>
        <w:t>5</w:t>
      </w:r>
      <w:r w:rsidRPr="00B247A6">
        <w:rPr>
          <w:rFonts w:ascii="PT Astra Serif" w:hAnsi="PT Astra Serif" w:cs="Arial"/>
          <w:color w:val="auto"/>
          <w:sz w:val="32"/>
          <w:szCs w:val="32"/>
        </w:rPr>
        <w:t>%), озимая рожь – 1</w:t>
      </w:r>
      <w:r w:rsidR="00A405D3" w:rsidRPr="00B247A6">
        <w:rPr>
          <w:rFonts w:ascii="PT Astra Serif" w:hAnsi="PT Astra Serif" w:cs="Arial"/>
          <w:color w:val="auto"/>
          <w:sz w:val="32"/>
          <w:szCs w:val="32"/>
        </w:rPr>
        <w:t>3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 тыс. га (85%), тритикале – 755 га (102%), озимый ячмень -100 га (100 %).</w:t>
      </w:r>
    </w:p>
    <w:p w:rsidR="002A6004" w:rsidRPr="00B247A6" w:rsidRDefault="002A6004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Arial"/>
          <w:color w:val="auto"/>
          <w:sz w:val="32"/>
          <w:szCs w:val="32"/>
        </w:rPr>
        <w:t>Посевы озимых культур находятся в хорошем состоян</w:t>
      </w:r>
      <w:r w:rsidR="00A557B9" w:rsidRPr="00B247A6">
        <w:rPr>
          <w:rFonts w:ascii="PT Astra Serif" w:hAnsi="PT Astra Serif" w:cs="Arial"/>
          <w:color w:val="auto"/>
          <w:sz w:val="32"/>
          <w:szCs w:val="32"/>
        </w:rPr>
        <w:t xml:space="preserve">ии, в частности: </w:t>
      </w:r>
      <w:r w:rsidRPr="00B247A6">
        <w:rPr>
          <w:rFonts w:ascii="PT Astra Serif" w:hAnsi="PT Astra Serif" w:cs="Arial"/>
          <w:color w:val="auto"/>
          <w:sz w:val="32"/>
          <w:szCs w:val="32"/>
        </w:rPr>
        <w:t>озим</w:t>
      </w:r>
      <w:r w:rsidR="00A557B9" w:rsidRPr="00B247A6">
        <w:rPr>
          <w:rFonts w:ascii="PT Astra Serif" w:hAnsi="PT Astra Serif" w:cs="Arial"/>
          <w:color w:val="auto"/>
          <w:sz w:val="32"/>
          <w:szCs w:val="32"/>
        </w:rPr>
        <w:t>ая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 пшениц</w:t>
      </w:r>
      <w:r w:rsidR="00A557B9" w:rsidRPr="00B247A6">
        <w:rPr>
          <w:rFonts w:ascii="PT Astra Serif" w:hAnsi="PT Astra Serif" w:cs="Arial"/>
          <w:color w:val="auto"/>
          <w:sz w:val="32"/>
          <w:szCs w:val="32"/>
        </w:rPr>
        <w:t>а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 наход</w:t>
      </w:r>
      <w:r w:rsidR="00A557B9" w:rsidRPr="00B247A6">
        <w:rPr>
          <w:rFonts w:ascii="PT Astra Serif" w:hAnsi="PT Astra Serif" w:cs="Arial"/>
          <w:color w:val="auto"/>
          <w:sz w:val="32"/>
          <w:szCs w:val="32"/>
        </w:rPr>
        <w:t>и</w:t>
      </w:r>
      <w:r w:rsidRPr="00B247A6">
        <w:rPr>
          <w:rFonts w:ascii="PT Astra Serif" w:hAnsi="PT Astra Serif" w:cs="Arial"/>
          <w:color w:val="auto"/>
          <w:sz w:val="32"/>
          <w:szCs w:val="32"/>
        </w:rPr>
        <w:t xml:space="preserve">тся в фазе всходов, озимая рожь — в фазе кущения. </w:t>
      </w:r>
    </w:p>
    <w:p w:rsidR="002A6004" w:rsidRPr="00B247A6" w:rsidRDefault="002A6004" w:rsidP="00B247A6">
      <w:pPr>
        <w:pStyle w:val="afffff0"/>
        <w:widowControl w:val="0"/>
        <w:numPr>
          <w:ilvl w:val="0"/>
          <w:numId w:val="6"/>
        </w:numPr>
        <w:spacing w:line="276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/>
          <w:sz w:val="32"/>
          <w:szCs w:val="32"/>
          <w:lang w:eastAsia="ru-RU"/>
        </w:rPr>
        <w:t xml:space="preserve">План по севу озимых зерновых культур выполнили и перевыполнили аграрии </w:t>
      </w:r>
      <w:proofErr w:type="spellStart"/>
      <w:r w:rsidRPr="00B247A6">
        <w:rPr>
          <w:rFonts w:ascii="PT Astra Serif" w:hAnsi="PT Astra Serif"/>
          <w:sz w:val="32"/>
          <w:szCs w:val="32"/>
          <w:lang w:eastAsia="ru-RU"/>
        </w:rPr>
        <w:t>Барышского</w:t>
      </w:r>
      <w:proofErr w:type="spellEnd"/>
      <w:r w:rsidRPr="00B247A6">
        <w:rPr>
          <w:rFonts w:ascii="PT Astra Serif" w:hAnsi="PT Astra Serif"/>
          <w:sz w:val="32"/>
          <w:szCs w:val="32"/>
          <w:lang w:eastAsia="ru-RU"/>
        </w:rPr>
        <w:t xml:space="preserve"> (12</w:t>
      </w:r>
      <w:r w:rsidR="00A405D3" w:rsidRPr="00B247A6">
        <w:rPr>
          <w:rFonts w:ascii="PT Astra Serif" w:hAnsi="PT Astra Serif"/>
          <w:sz w:val="32"/>
          <w:szCs w:val="32"/>
          <w:lang w:eastAsia="ru-RU"/>
        </w:rPr>
        <w:t>4</w:t>
      </w:r>
      <w:r w:rsidRPr="00B247A6">
        <w:rPr>
          <w:rFonts w:ascii="PT Astra Serif" w:hAnsi="PT Astra Serif"/>
          <w:sz w:val="32"/>
          <w:szCs w:val="32"/>
          <w:lang w:eastAsia="ru-RU"/>
        </w:rPr>
        <w:t xml:space="preserve">%), </w:t>
      </w:r>
      <w:proofErr w:type="spellStart"/>
      <w:r w:rsidRPr="00B247A6">
        <w:rPr>
          <w:rFonts w:ascii="PT Astra Serif" w:hAnsi="PT Astra Serif"/>
          <w:sz w:val="32"/>
          <w:szCs w:val="32"/>
          <w:lang w:eastAsia="ru-RU"/>
        </w:rPr>
        <w:t>Инзенск</w:t>
      </w:r>
      <w:r w:rsidR="00A405D3" w:rsidRPr="00B247A6">
        <w:rPr>
          <w:rFonts w:ascii="PT Astra Serif" w:hAnsi="PT Astra Serif"/>
          <w:sz w:val="32"/>
          <w:szCs w:val="32"/>
          <w:lang w:eastAsia="ru-RU"/>
        </w:rPr>
        <w:t>ого</w:t>
      </w:r>
      <w:proofErr w:type="spellEnd"/>
      <w:r w:rsidRPr="00B247A6">
        <w:rPr>
          <w:rFonts w:ascii="PT Astra Serif" w:hAnsi="PT Astra Serif"/>
          <w:sz w:val="32"/>
          <w:szCs w:val="32"/>
          <w:lang w:eastAsia="ru-RU"/>
        </w:rPr>
        <w:t xml:space="preserve"> (11</w:t>
      </w:r>
      <w:r w:rsidR="00A405D3" w:rsidRPr="00B247A6">
        <w:rPr>
          <w:rFonts w:ascii="PT Astra Serif" w:hAnsi="PT Astra Serif"/>
          <w:sz w:val="32"/>
          <w:szCs w:val="32"/>
          <w:lang w:eastAsia="ru-RU"/>
        </w:rPr>
        <w:t>4</w:t>
      </w:r>
      <w:r w:rsidRPr="00B247A6">
        <w:rPr>
          <w:rFonts w:ascii="PT Astra Serif" w:hAnsi="PT Astra Serif"/>
          <w:sz w:val="32"/>
          <w:szCs w:val="32"/>
          <w:lang w:eastAsia="ru-RU"/>
        </w:rPr>
        <w:t xml:space="preserve">%), </w:t>
      </w:r>
      <w:proofErr w:type="spellStart"/>
      <w:r w:rsidRPr="00B247A6">
        <w:rPr>
          <w:rFonts w:ascii="PT Astra Serif" w:hAnsi="PT Astra Serif"/>
          <w:sz w:val="32"/>
          <w:szCs w:val="32"/>
          <w:lang w:eastAsia="ru-RU"/>
        </w:rPr>
        <w:t>Майнского</w:t>
      </w:r>
      <w:proofErr w:type="spellEnd"/>
      <w:r w:rsidRPr="00B247A6">
        <w:rPr>
          <w:rFonts w:ascii="PT Astra Serif" w:hAnsi="PT Astra Serif"/>
          <w:sz w:val="32"/>
          <w:szCs w:val="32"/>
          <w:lang w:eastAsia="ru-RU"/>
        </w:rPr>
        <w:t xml:space="preserve"> (10</w:t>
      </w:r>
      <w:r w:rsidR="00A405D3" w:rsidRPr="00B247A6">
        <w:rPr>
          <w:rFonts w:ascii="PT Astra Serif" w:hAnsi="PT Astra Serif"/>
          <w:sz w:val="32"/>
          <w:szCs w:val="32"/>
          <w:lang w:eastAsia="ru-RU"/>
        </w:rPr>
        <w:t>3</w:t>
      </w:r>
      <w:r w:rsidRPr="00B247A6">
        <w:rPr>
          <w:rFonts w:ascii="PT Astra Serif" w:hAnsi="PT Astra Serif"/>
          <w:sz w:val="32"/>
          <w:szCs w:val="32"/>
          <w:lang w:eastAsia="ru-RU"/>
        </w:rPr>
        <w:t xml:space="preserve">%), </w:t>
      </w:r>
      <w:r w:rsidR="00A405D3" w:rsidRPr="00B247A6">
        <w:rPr>
          <w:rFonts w:ascii="PT Astra Serif" w:hAnsi="PT Astra Serif"/>
          <w:sz w:val="32"/>
          <w:szCs w:val="32"/>
          <w:lang w:eastAsia="ru-RU"/>
        </w:rPr>
        <w:t xml:space="preserve">Николаевского (100%), </w:t>
      </w:r>
      <w:proofErr w:type="spellStart"/>
      <w:r w:rsidRPr="00B247A6">
        <w:rPr>
          <w:rFonts w:ascii="PT Astra Serif" w:hAnsi="PT Astra Serif"/>
          <w:sz w:val="32"/>
          <w:szCs w:val="32"/>
          <w:lang w:eastAsia="ru-RU"/>
        </w:rPr>
        <w:t>Новомалыклинского</w:t>
      </w:r>
      <w:proofErr w:type="spellEnd"/>
      <w:r w:rsidRPr="00B247A6">
        <w:rPr>
          <w:rFonts w:ascii="PT Astra Serif" w:hAnsi="PT Astra Serif"/>
          <w:sz w:val="32"/>
          <w:szCs w:val="32"/>
          <w:lang w:eastAsia="ru-RU"/>
        </w:rPr>
        <w:t xml:space="preserve"> (111%), Новоспасского (105%), Павловского (103%), Радищевского (108%), </w:t>
      </w:r>
      <w:proofErr w:type="spellStart"/>
      <w:r w:rsidRPr="00B247A6">
        <w:rPr>
          <w:rFonts w:ascii="PT Astra Serif" w:hAnsi="PT Astra Serif"/>
          <w:sz w:val="32"/>
          <w:szCs w:val="32"/>
          <w:lang w:eastAsia="ru-RU"/>
        </w:rPr>
        <w:t>Старомайнского</w:t>
      </w:r>
      <w:proofErr w:type="spellEnd"/>
      <w:r w:rsidRPr="00B247A6">
        <w:rPr>
          <w:rFonts w:ascii="PT Astra Serif" w:hAnsi="PT Astra Serif"/>
          <w:sz w:val="32"/>
          <w:szCs w:val="32"/>
          <w:lang w:eastAsia="ru-RU"/>
        </w:rPr>
        <w:t xml:space="preserve"> (1</w:t>
      </w:r>
      <w:r w:rsidR="00A405D3" w:rsidRPr="00B247A6">
        <w:rPr>
          <w:rFonts w:ascii="PT Astra Serif" w:hAnsi="PT Astra Serif"/>
          <w:sz w:val="32"/>
          <w:szCs w:val="32"/>
          <w:lang w:eastAsia="ru-RU"/>
        </w:rPr>
        <w:t>12</w:t>
      </w:r>
      <w:r w:rsidRPr="00B247A6">
        <w:rPr>
          <w:rFonts w:ascii="PT Astra Serif" w:hAnsi="PT Astra Serif"/>
          <w:sz w:val="32"/>
          <w:szCs w:val="32"/>
          <w:lang w:eastAsia="ru-RU"/>
        </w:rPr>
        <w:t xml:space="preserve">%), </w:t>
      </w:r>
      <w:proofErr w:type="spellStart"/>
      <w:r w:rsidRPr="00B247A6">
        <w:rPr>
          <w:rFonts w:ascii="PT Astra Serif" w:hAnsi="PT Astra Serif"/>
          <w:sz w:val="32"/>
          <w:szCs w:val="32"/>
          <w:lang w:eastAsia="ru-RU"/>
        </w:rPr>
        <w:t>Цильнинского</w:t>
      </w:r>
      <w:proofErr w:type="spellEnd"/>
      <w:r w:rsidRPr="00B247A6">
        <w:rPr>
          <w:rFonts w:ascii="PT Astra Serif" w:hAnsi="PT Astra Serif"/>
          <w:sz w:val="32"/>
          <w:szCs w:val="32"/>
          <w:lang w:eastAsia="ru-RU"/>
        </w:rPr>
        <w:t xml:space="preserve"> (125%) районов. </w:t>
      </w:r>
    </w:p>
    <w:p w:rsidR="002A6004" w:rsidRPr="00B247A6" w:rsidRDefault="002A6004" w:rsidP="00B247A6">
      <w:pPr>
        <w:pStyle w:val="Default"/>
        <w:widowControl w:val="0"/>
        <w:numPr>
          <w:ilvl w:val="0"/>
          <w:numId w:val="6"/>
        </w:numPr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/>
          <w:color w:val="auto"/>
          <w:sz w:val="32"/>
          <w:szCs w:val="32"/>
        </w:rPr>
        <w:t>Прошедшие в последние дни, а также прогнозируемые в</w:t>
      </w:r>
      <w:r w:rsidR="00A557B9" w:rsidRPr="00B247A6">
        <w:rPr>
          <w:rFonts w:ascii="PT Astra Serif" w:hAnsi="PT Astra Serif"/>
          <w:color w:val="auto"/>
          <w:sz w:val="32"/>
          <w:szCs w:val="32"/>
        </w:rPr>
        <w:t xml:space="preserve"> </w:t>
      </w:r>
      <w:r w:rsidRPr="00B247A6">
        <w:rPr>
          <w:rFonts w:ascii="PT Astra Serif" w:hAnsi="PT Astra Serif"/>
          <w:color w:val="auto"/>
          <w:sz w:val="32"/>
          <w:szCs w:val="32"/>
        </w:rPr>
        <w:t>третьей декад</w:t>
      </w:r>
      <w:r w:rsidR="00A557B9" w:rsidRPr="00B247A6">
        <w:rPr>
          <w:rFonts w:ascii="PT Astra Serif" w:hAnsi="PT Astra Serif"/>
          <w:color w:val="auto"/>
          <w:sz w:val="32"/>
          <w:szCs w:val="32"/>
        </w:rPr>
        <w:t xml:space="preserve"> сентября</w:t>
      </w:r>
      <w:r w:rsidRPr="00B247A6">
        <w:rPr>
          <w:rFonts w:ascii="PT Astra Serif" w:hAnsi="PT Astra Serif"/>
          <w:color w:val="auto"/>
          <w:sz w:val="32"/>
          <w:szCs w:val="32"/>
        </w:rPr>
        <w:t xml:space="preserve"> осадки,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благоприятно отразятся на развитии озимых культур.</w:t>
      </w:r>
    </w:p>
    <w:p w:rsidR="002E5FF0" w:rsidRPr="00B247A6" w:rsidRDefault="002E5FF0" w:rsidP="00B247A6">
      <w:pPr>
        <w:pStyle w:val="afffff0"/>
        <w:widowControl w:val="0"/>
        <w:numPr>
          <w:ilvl w:val="0"/>
          <w:numId w:val="6"/>
        </w:num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 w:cs="Arial"/>
          <w:sz w:val="32"/>
          <w:szCs w:val="32"/>
        </w:rPr>
        <w:lastRenderedPageBreak/>
        <w:t>Рекомендуемые сроки сева озимых зерновых культур на территории Ульяновской области - с 25 августа по 15 сентября. Но о</w:t>
      </w:r>
      <w:r w:rsidRPr="00B247A6">
        <w:rPr>
          <w:rFonts w:ascii="PT Astra Serif" w:hAnsi="PT Astra Serif"/>
          <w:sz w:val="32"/>
          <w:szCs w:val="32"/>
        </w:rPr>
        <w:t xml:space="preserve">птимальные сроки сева могут значительно отклоняться под влиянием складывающихся погодных условий. </w:t>
      </w:r>
    </w:p>
    <w:p w:rsidR="002E5FF0" w:rsidRPr="00B247A6" w:rsidRDefault="002E5FF0" w:rsidP="00B247A6">
      <w:pPr>
        <w:pStyle w:val="82"/>
        <w:widowControl w:val="0"/>
        <w:numPr>
          <w:ilvl w:val="0"/>
          <w:numId w:val="6"/>
        </w:numPr>
        <w:tabs>
          <w:tab w:val="left" w:pos="1134"/>
        </w:tabs>
        <w:suppressAutoHyphens w:val="0"/>
        <w:spacing w:after="0"/>
        <w:ind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/>
          <w:sz w:val="32"/>
          <w:szCs w:val="32"/>
        </w:rPr>
        <w:t>Поэтому всем муниципальным образованиям нужно завершить сев озимых культур под урожай 2022 года в оптимальные агротехнические сроки в соответствии с запланированными объёмами.</w:t>
      </w:r>
    </w:p>
    <w:p w:rsidR="002A6004" w:rsidRPr="00B247A6" w:rsidRDefault="002A6004" w:rsidP="00B247A6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 w:cs="Times New Roman"/>
          <w:sz w:val="32"/>
          <w:szCs w:val="32"/>
          <w:lang w:bidi="hi-IN"/>
        </w:rPr>
      </w:pPr>
      <w:r w:rsidRPr="00B247A6">
        <w:rPr>
          <w:rFonts w:ascii="PT Astra Serif" w:hAnsi="PT Astra Serif" w:cs="Times New Roman"/>
          <w:sz w:val="32"/>
          <w:szCs w:val="32"/>
          <w:lang w:bidi="hi-IN"/>
        </w:rPr>
        <w:t xml:space="preserve">В целях минимизации ущерба аграриев от возможных чрезвычайных ситуаций необходимо организовать работу по </w:t>
      </w:r>
      <w:r w:rsidRPr="00B247A6">
        <w:rPr>
          <w:rFonts w:ascii="PT Astra Serif" w:hAnsi="PT Astra Serif" w:cs="Times New Roman"/>
          <w:b/>
          <w:sz w:val="32"/>
          <w:szCs w:val="32"/>
          <w:lang w:bidi="hi-IN"/>
        </w:rPr>
        <w:t>страхованию посевов озимых сельскохозяйственных культур.</w:t>
      </w:r>
      <w:r w:rsidRPr="00B247A6">
        <w:rPr>
          <w:rFonts w:ascii="PT Astra Serif" w:hAnsi="PT Astra Serif" w:cs="Times New Roman"/>
          <w:sz w:val="32"/>
          <w:szCs w:val="32"/>
          <w:lang w:bidi="hi-IN"/>
        </w:rPr>
        <w:t xml:space="preserve"> Договор страхования должен быть заключён не позднее 15 дней по окончании сева. </w:t>
      </w:r>
    </w:p>
    <w:p w:rsidR="002A6004" w:rsidRPr="00B247A6" w:rsidRDefault="002A6004" w:rsidP="00B247A6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bCs/>
          <w:sz w:val="32"/>
          <w:szCs w:val="32"/>
        </w:rPr>
      </w:pPr>
      <w:r w:rsidRPr="00B247A6">
        <w:rPr>
          <w:rFonts w:ascii="PT Astra Serif" w:hAnsi="PT Astra Serif"/>
          <w:bCs/>
          <w:sz w:val="32"/>
          <w:szCs w:val="32"/>
        </w:rPr>
        <w:t xml:space="preserve">Главам администраций муниципальных образований необходимо провести разъяснительную работу с </w:t>
      </w:r>
      <w:proofErr w:type="spellStart"/>
      <w:r w:rsidRPr="00B247A6">
        <w:rPr>
          <w:rFonts w:ascii="PT Astra Serif" w:hAnsi="PT Astra Serif"/>
          <w:bCs/>
          <w:sz w:val="32"/>
          <w:szCs w:val="32"/>
        </w:rPr>
        <w:t>сельхозтоваропроизводителями</w:t>
      </w:r>
      <w:proofErr w:type="spellEnd"/>
      <w:r w:rsidRPr="00B247A6">
        <w:rPr>
          <w:rFonts w:ascii="PT Astra Serif" w:hAnsi="PT Astra Serif"/>
          <w:bCs/>
          <w:sz w:val="32"/>
          <w:szCs w:val="32"/>
        </w:rPr>
        <w:t xml:space="preserve"> по страхованию посевов озимых культур.</w:t>
      </w:r>
    </w:p>
    <w:p w:rsidR="00170F39" w:rsidRPr="00B247A6" w:rsidRDefault="00170F39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</w:p>
    <w:p w:rsidR="00A557B9" w:rsidRPr="00B247A6" w:rsidRDefault="00A557B9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b/>
          <w:color w:val="auto"/>
          <w:sz w:val="32"/>
          <w:szCs w:val="32"/>
        </w:rPr>
      </w:pP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Сельскохозяйственными организациями и крестьянскими (фермерскими) хозяйствами сформирован необходимый запас </w:t>
      </w:r>
      <w:r w:rsidRPr="00B247A6">
        <w:rPr>
          <w:rFonts w:ascii="PT Astra Serif" w:eastAsia="Calibri" w:hAnsi="PT Astra Serif" w:cs="PT Astra Serif"/>
          <w:b/>
          <w:color w:val="auto"/>
          <w:sz w:val="32"/>
          <w:szCs w:val="32"/>
        </w:rPr>
        <w:t>кормов на период зимне-стойлового содержания.</w:t>
      </w:r>
    </w:p>
    <w:p w:rsidR="00A557B9" w:rsidRPr="00B247A6" w:rsidRDefault="00A557B9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proofErr w:type="gramStart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Всего заготовлено: сена 47,6 тыс. тонн, сенажа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178,1 тыс. тонн, соломы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>-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46,3 тыс. тонн, силоса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144 тыс. тонн; концентрированных кормов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94,5 тыс. тонн.</w:t>
      </w:r>
      <w:proofErr w:type="gramEnd"/>
    </w:p>
    <w:p w:rsidR="00A557B9" w:rsidRPr="00B247A6" w:rsidRDefault="00A557B9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С учётом остатков прошлых лет обеспеченность кормами составляет: сеном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121,3%, сенажом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172,8%, соломой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113,8%, силосом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112,3% и концентратами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93,3%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 от потребности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. 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 xml:space="preserve">При этом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закладк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>а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 силоса и засыпк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>а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 зернофуража продолжа</w:t>
      </w:r>
      <w:r w:rsidR="00704015" w:rsidRPr="00B247A6">
        <w:rPr>
          <w:rFonts w:ascii="PT Astra Serif" w:eastAsia="Calibri" w:hAnsi="PT Astra Serif"/>
          <w:color w:val="auto"/>
          <w:sz w:val="32"/>
          <w:szCs w:val="32"/>
        </w:rPr>
        <w:t>е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тся.</w:t>
      </w:r>
    </w:p>
    <w:p w:rsidR="00A557B9" w:rsidRPr="00B247A6" w:rsidRDefault="00A557B9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Продолжается</w:t>
      </w:r>
      <w:r w:rsidRPr="00B247A6">
        <w:rPr>
          <w:rFonts w:ascii="PT Astra Serif" w:eastAsia="Calibri" w:hAnsi="PT Astra Serif" w:cs="PT Astra Serif"/>
          <w:b/>
          <w:color w:val="auto"/>
          <w:sz w:val="32"/>
          <w:szCs w:val="32"/>
        </w:rPr>
        <w:t xml:space="preserve"> уборка кукурузы на силос. 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Эта</w:t>
      </w:r>
      <w:r w:rsidRPr="00B247A6">
        <w:rPr>
          <w:rFonts w:ascii="PT Astra Serif" w:eastAsia="Calibri" w:hAnsi="PT Astra Serif" w:cs="PT Astra Serif"/>
          <w:b/>
          <w:color w:val="auto"/>
          <w:sz w:val="32"/>
          <w:szCs w:val="32"/>
        </w:rPr>
        <w:t xml:space="preserve"> 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кормовая культура убрана на площади 5,3 тыс. га (52%), валовой сбор — 139,8 тыс. тонн при урожайности 260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/га. Урожайность почти в 2 раза выше уровня прошлого года (было 146 </w:t>
      </w:r>
      <w:proofErr w:type="spellStart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/га), что позволяет прогнозировать высокую </w:t>
      </w:r>
      <w:r w:rsidR="00F41E92" w:rsidRPr="00B247A6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объёмы заготовки </w:t>
      </w:r>
      <w:r w:rsidRPr="00B247A6">
        <w:rPr>
          <w:rFonts w:ascii="PT Astra Serif" w:eastAsia="Calibri" w:hAnsi="PT Astra Serif" w:cs="PT Astra Serif"/>
          <w:color w:val="auto"/>
          <w:sz w:val="32"/>
          <w:szCs w:val="32"/>
        </w:rPr>
        <w:t>силоса.</w:t>
      </w:r>
    </w:p>
    <w:p w:rsidR="00F41E92" w:rsidRPr="00B247A6" w:rsidRDefault="00F93B4F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Всего имеется 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 xml:space="preserve">кормов в пересчёте на условные кормовые 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lastRenderedPageBreak/>
        <w:t xml:space="preserve">единицы -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26,2 центнера 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 xml:space="preserve">в расчёте на одну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условную голову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 xml:space="preserve"> или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13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8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% от общей потребности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.</w:t>
      </w:r>
    </w:p>
    <w:p w:rsidR="00F93B4F" w:rsidRPr="00B247A6" w:rsidRDefault="00F93B4F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Полностью сформирован запас всех видов кормов 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сельхоз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предприятиями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Базарносызганского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Барышского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Инзенского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Карсунского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Мелекесского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Николаевского,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Новомалыклинского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Новоспасского, Павловского, Сурского,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Тереньгульского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Цильнинского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Чердаклинского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 районов.</w:t>
      </w:r>
    </w:p>
    <w:p w:rsidR="00F93B4F" w:rsidRPr="00B247A6" w:rsidRDefault="00F93B4F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Однако в ряде муниципальных образований наблюдается отставание от </w:t>
      </w:r>
      <w:proofErr w:type="spellStart"/>
      <w:r w:rsidRPr="00B247A6">
        <w:rPr>
          <w:rFonts w:ascii="PT Astra Serif" w:eastAsia="Calibri" w:hAnsi="PT Astra Serif"/>
          <w:color w:val="auto"/>
          <w:sz w:val="32"/>
          <w:szCs w:val="32"/>
        </w:rPr>
        <w:t>средн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е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областных</w:t>
      </w:r>
      <w:proofErr w:type="spell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 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темпов заготовки кормов.</w:t>
      </w:r>
    </w:p>
    <w:p w:rsidR="00F93B4F" w:rsidRPr="00B247A6" w:rsidRDefault="00F41E92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>С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енаж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а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в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Кузоватовском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районе заготовлен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о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на 95,5%;</w:t>
      </w:r>
    </w:p>
    <w:p w:rsidR="00F93B4F" w:rsidRPr="00B247A6" w:rsidRDefault="00F41E92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>С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оломы заготовлено в Радищевском районе 85,8%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.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</w:t>
      </w:r>
    </w:p>
    <w:p w:rsidR="00F93B4F" w:rsidRPr="00B247A6" w:rsidRDefault="00F41E92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>П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родолжаются работы по заготовке силоса в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Вешкаймском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Кузоватовском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Майнском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Сенгилеевском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Старокулаткинском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,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Старомайнском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районах.</w:t>
      </w:r>
    </w:p>
    <w:p w:rsidR="00F93B4F" w:rsidRPr="00B247A6" w:rsidRDefault="00F41E92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>При этом</w:t>
      </w:r>
      <w:proofErr w:type="gramStart"/>
      <w:r w:rsidRPr="00B247A6">
        <w:rPr>
          <w:rFonts w:ascii="PT Astra Serif" w:eastAsia="Calibri" w:hAnsi="PT Astra Serif"/>
          <w:color w:val="auto"/>
          <w:sz w:val="32"/>
          <w:szCs w:val="32"/>
        </w:rPr>
        <w:t>,</w:t>
      </w:r>
      <w:proofErr w:type="gramEnd"/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 в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связи с дождливой погодой,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сельхоз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предприятия </w:t>
      </w:r>
      <w:proofErr w:type="spellStart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Сенгилеевского</w:t>
      </w:r>
      <w:proofErr w:type="spellEnd"/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 района идут с существенным отставанием от плановых значений по заготовке силоса.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Пока з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аготовлено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только 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2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9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%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от 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 xml:space="preserve">необходимого 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>объёма</w:t>
      </w:r>
      <w:r w:rsidR="00F93B4F" w:rsidRPr="00B247A6">
        <w:rPr>
          <w:rFonts w:ascii="PT Astra Serif" w:eastAsia="Calibri" w:hAnsi="PT Astra Serif"/>
          <w:color w:val="auto"/>
          <w:sz w:val="32"/>
          <w:szCs w:val="32"/>
        </w:rPr>
        <w:t>.</w:t>
      </w:r>
    </w:p>
    <w:p w:rsidR="00F93B4F" w:rsidRPr="00B247A6" w:rsidRDefault="00F93B4F" w:rsidP="00B247A6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auto"/>
          <w:sz w:val="32"/>
          <w:szCs w:val="32"/>
          <w:lang w:eastAsia="en-US" w:bidi="en-US"/>
        </w:rPr>
      </w:pP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Прошу Глав администраций 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названных</w:t>
      </w:r>
      <w:r w:rsidRPr="00B247A6">
        <w:rPr>
          <w:rFonts w:ascii="PT Astra Serif" w:eastAsia="Calibri" w:hAnsi="PT Astra Serif"/>
          <w:color w:val="auto"/>
          <w:sz w:val="32"/>
          <w:szCs w:val="32"/>
        </w:rPr>
        <w:t xml:space="preserve"> муниципальных образований обеспечить 100% запас кормов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</w:rPr>
        <w:t>.</w:t>
      </w:r>
      <w:r w:rsidR="00F41E92" w:rsidRPr="00B247A6">
        <w:rPr>
          <w:rFonts w:ascii="PT Astra Serif" w:eastAsia="Calibri" w:hAnsi="PT Astra Serif"/>
          <w:color w:val="auto"/>
          <w:sz w:val="32"/>
          <w:szCs w:val="32"/>
          <w:lang w:eastAsia="en-US" w:bidi="en-US"/>
        </w:rPr>
        <w:t xml:space="preserve"> </w:t>
      </w:r>
    </w:p>
    <w:p w:rsidR="00A405D3" w:rsidRPr="00B247A6" w:rsidRDefault="00A405D3" w:rsidP="00B247A6">
      <w:pPr>
        <w:pStyle w:val="afffff0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PT Astra Serif"/>
          <w:b/>
          <w:bCs/>
          <w:sz w:val="32"/>
          <w:szCs w:val="32"/>
        </w:rPr>
      </w:pPr>
    </w:p>
    <w:p w:rsidR="00A557B9" w:rsidRPr="00B247A6" w:rsidRDefault="00A557B9" w:rsidP="00B247A6">
      <w:pPr>
        <w:pStyle w:val="afffff0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 w:cs="PT Astra Serif"/>
          <w:b/>
          <w:bCs/>
          <w:sz w:val="32"/>
          <w:szCs w:val="32"/>
        </w:rPr>
        <w:t>Ос</w:t>
      </w:r>
      <w:r w:rsidRPr="00B247A6">
        <w:rPr>
          <w:rFonts w:ascii="PT Astra Serif" w:hAnsi="PT Astra Serif" w:cs="PT Astra Serif"/>
          <w:b/>
          <w:sz w:val="32"/>
          <w:szCs w:val="32"/>
        </w:rPr>
        <w:t xml:space="preserve">новными задачами </w:t>
      </w:r>
      <w:r w:rsidRPr="00B247A6">
        <w:rPr>
          <w:rFonts w:ascii="PT Astra Serif" w:hAnsi="PT Astra Serif" w:cs="PT Astra Serif"/>
          <w:sz w:val="32"/>
          <w:szCs w:val="32"/>
        </w:rPr>
        <w:t xml:space="preserve">для Глав администраций муниципальных образований, руководителей сельскохозяйственных организаций на предстоящий период </w:t>
      </w:r>
      <w:r w:rsidRPr="00B247A6">
        <w:rPr>
          <w:rFonts w:ascii="PT Astra Serif" w:hAnsi="PT Astra Serif" w:cs="PT Astra Serif"/>
          <w:b/>
          <w:sz w:val="32"/>
          <w:szCs w:val="32"/>
        </w:rPr>
        <w:t>являются:</w:t>
      </w:r>
    </w:p>
    <w:p w:rsidR="000530EA" w:rsidRPr="00B247A6" w:rsidRDefault="000530EA" w:rsidP="00B247A6">
      <w:pPr>
        <w:pStyle w:val="82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/>
          <w:sz w:val="32"/>
          <w:szCs w:val="32"/>
        </w:rPr>
        <w:t>Обеспечить проведение уборочной кампании поздних зерновых культур, технических культур, овощей и картофеля на высоком уровне.</w:t>
      </w:r>
    </w:p>
    <w:p w:rsidR="000530EA" w:rsidRPr="00B247A6" w:rsidRDefault="000530EA" w:rsidP="00B247A6">
      <w:pPr>
        <w:pStyle w:val="82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/>
          <w:sz w:val="32"/>
          <w:szCs w:val="32"/>
        </w:rPr>
        <w:t>Завершить сев озимых культур под урожай 2022 года в оптимальные агротехнические сроки в соответствии с запланированными объёмами.</w:t>
      </w:r>
    </w:p>
    <w:p w:rsidR="000530EA" w:rsidRPr="00B247A6" w:rsidRDefault="000530EA" w:rsidP="00B247A6">
      <w:pPr>
        <w:pStyle w:val="82"/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 w:cs="PT Astra Serif"/>
          <w:sz w:val="32"/>
          <w:szCs w:val="32"/>
          <w:lang w:eastAsia="en-US" w:bidi="hi-IN"/>
        </w:rPr>
        <w:t>Организовать приёмку посевов озимых зерновых культур.</w:t>
      </w:r>
    </w:p>
    <w:p w:rsidR="000530EA" w:rsidRPr="00B247A6" w:rsidRDefault="000530EA" w:rsidP="00B247A6">
      <w:pPr>
        <w:pStyle w:val="82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 w:cs="serif"/>
          <w:sz w:val="32"/>
          <w:szCs w:val="32"/>
          <w:lang w:bidi="hi-IN"/>
        </w:rPr>
        <w:t>Организовать работу по страхованию посевов озимых сельскохозяйственных культур.</w:t>
      </w:r>
    </w:p>
    <w:p w:rsidR="000530EA" w:rsidRPr="00B247A6" w:rsidRDefault="000530EA" w:rsidP="00B247A6">
      <w:pPr>
        <w:pStyle w:val="82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/>
          <w:sz w:val="32"/>
          <w:szCs w:val="32"/>
        </w:rPr>
        <w:t xml:space="preserve">Проводить работы по поднятию зяби во всех муниципальных </w:t>
      </w:r>
      <w:r w:rsidRPr="00B247A6">
        <w:rPr>
          <w:rFonts w:ascii="PT Astra Serif" w:hAnsi="PT Astra Serif"/>
          <w:sz w:val="32"/>
          <w:szCs w:val="32"/>
        </w:rPr>
        <w:lastRenderedPageBreak/>
        <w:t>образованиях.</w:t>
      </w:r>
    </w:p>
    <w:p w:rsidR="000530EA" w:rsidRPr="00B247A6" w:rsidRDefault="000530EA" w:rsidP="00B247A6">
      <w:pPr>
        <w:pStyle w:val="82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B247A6">
        <w:rPr>
          <w:rFonts w:ascii="PT Astra Serif" w:hAnsi="PT Astra Serif" w:cs="PT Astra Serif"/>
          <w:sz w:val="32"/>
          <w:szCs w:val="32"/>
          <w:lang w:bidi="hi-IN"/>
        </w:rPr>
        <w:t>Обеспечить внесение полного комплекса минеральных удобрений под основную обработку почвы.</w:t>
      </w:r>
    </w:p>
    <w:p w:rsidR="000530EA" w:rsidRPr="00B247A6" w:rsidRDefault="000530EA" w:rsidP="00B247A6">
      <w:pPr>
        <w:pStyle w:val="afffff"/>
        <w:widowControl w:val="0"/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color w:val="auto"/>
          <w:sz w:val="32"/>
          <w:szCs w:val="32"/>
          <w:lang w:eastAsia="en-US" w:bidi="en-US"/>
        </w:rPr>
        <w:t>Взять под личный контроль ход подготовки животноводческих помещений к зимне-стойловому содержанию 2022-2023 годов.</w:t>
      </w:r>
    </w:p>
    <w:p w:rsidR="000530EA" w:rsidRPr="00B247A6" w:rsidRDefault="000530EA" w:rsidP="00B247A6">
      <w:pPr>
        <w:pStyle w:val="afffff"/>
        <w:widowControl w:val="0"/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PT Astra Serif"/>
          <w:color w:val="auto"/>
          <w:sz w:val="32"/>
          <w:szCs w:val="32"/>
          <w:lang w:eastAsia="en-US" w:bidi="en-US"/>
        </w:rPr>
        <w:t>Взять на личный контроль ход заготовки сочных кормов на предстоящую зимовку: проведение уборки силосных культур в оптимальные фазы, закладка силоса с соблюдением технологических процессов.</w:t>
      </w:r>
    </w:p>
    <w:p w:rsidR="000530EA" w:rsidRPr="00B247A6" w:rsidRDefault="000530EA" w:rsidP="00B247A6">
      <w:pPr>
        <w:pStyle w:val="afffff"/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B247A6">
        <w:rPr>
          <w:rFonts w:ascii="PT Astra Serif" w:hAnsi="PT Astra Serif" w:cs="NanumGothic"/>
          <w:color w:val="auto"/>
          <w:sz w:val="32"/>
          <w:szCs w:val="32"/>
          <w:lang w:bidi="hi-IN"/>
        </w:rPr>
        <w:t xml:space="preserve">Рекомендовать сельскохозяйственным товаропроизводителям проводить необходимые профилактические мероприятия в целях снижения заболеваемости </w:t>
      </w:r>
      <w:proofErr w:type="spellStart"/>
      <w:r w:rsidRPr="00B247A6">
        <w:rPr>
          <w:rFonts w:ascii="PT Astra Serif" w:hAnsi="PT Astra Serif" w:cs="NanumGothic"/>
          <w:color w:val="auto"/>
          <w:sz w:val="32"/>
          <w:szCs w:val="32"/>
          <w:lang w:bidi="hi-IN"/>
        </w:rPr>
        <w:t>короновирусной</w:t>
      </w:r>
      <w:proofErr w:type="spellEnd"/>
      <w:r w:rsidRPr="00B247A6">
        <w:rPr>
          <w:rFonts w:ascii="PT Astra Serif" w:hAnsi="PT Astra Serif" w:cs="NanumGothic"/>
          <w:color w:val="auto"/>
          <w:sz w:val="32"/>
          <w:szCs w:val="32"/>
          <w:lang w:bidi="hi-IN"/>
        </w:rPr>
        <w:t xml:space="preserve"> инфекцией.</w:t>
      </w:r>
    </w:p>
    <w:p w:rsidR="000530EA" w:rsidRPr="00B247A6" w:rsidRDefault="000530EA" w:rsidP="00B247A6">
      <w:pPr>
        <w:pStyle w:val="afffff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PT Astra Serif"/>
          <w:b/>
          <w:color w:val="auto"/>
          <w:sz w:val="32"/>
          <w:szCs w:val="32"/>
          <w:u w:val="single"/>
        </w:rPr>
      </w:pPr>
      <w:r w:rsidRPr="00B247A6">
        <w:rPr>
          <w:rFonts w:ascii="PT Astra Serif" w:hAnsi="PT Astra Serif"/>
          <w:color w:val="auto"/>
          <w:sz w:val="32"/>
          <w:szCs w:val="32"/>
        </w:rPr>
        <w:t xml:space="preserve">Обеспечить участие товаропроизводителей муниципального образования в областных сельскохозяйственных ярмарках (согласно графику). </w:t>
      </w:r>
    </w:p>
    <w:p w:rsidR="00F93B4F" w:rsidRPr="00B247A6" w:rsidRDefault="00F93B4F" w:rsidP="00B247A6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</w:p>
    <w:p w:rsidR="002E7EAB" w:rsidRPr="00B247A6" w:rsidRDefault="002E7EAB" w:rsidP="00B247A6">
      <w:pPr>
        <w:pStyle w:val="a3"/>
        <w:suppressAutoHyphens w:val="0"/>
        <w:spacing w:line="276" w:lineRule="auto"/>
        <w:rPr>
          <w:sz w:val="32"/>
          <w:szCs w:val="32"/>
        </w:rPr>
      </w:pPr>
      <w:r w:rsidRPr="00B247A6">
        <w:rPr>
          <w:sz w:val="32"/>
          <w:szCs w:val="32"/>
        </w:rPr>
        <w:t>Доклад окончен. Благодарю за внимание.</w:t>
      </w:r>
    </w:p>
    <w:p w:rsidR="002E7EAB" w:rsidRPr="00B247A6" w:rsidRDefault="002E7EAB" w:rsidP="00B247A6">
      <w:pPr>
        <w:pStyle w:val="a3"/>
        <w:suppressAutoHyphens w:val="0"/>
        <w:rPr>
          <w:sz w:val="32"/>
          <w:szCs w:val="32"/>
        </w:rPr>
      </w:pPr>
    </w:p>
    <w:p w:rsidR="00170F39" w:rsidRPr="00B247A6" w:rsidRDefault="00170F39" w:rsidP="00B247A6">
      <w:pPr>
        <w:pStyle w:val="a3"/>
        <w:ind w:firstLine="0"/>
        <w:rPr>
          <w:sz w:val="32"/>
          <w:szCs w:val="32"/>
        </w:rPr>
      </w:pPr>
    </w:p>
    <w:p w:rsidR="00B36810" w:rsidRPr="00B247A6" w:rsidRDefault="00B36810" w:rsidP="00B247A6">
      <w:pPr>
        <w:pStyle w:val="a3"/>
        <w:ind w:firstLine="0"/>
        <w:rPr>
          <w:sz w:val="32"/>
          <w:szCs w:val="32"/>
        </w:rPr>
      </w:pPr>
      <w:proofErr w:type="gramStart"/>
      <w:r w:rsidRPr="00B247A6">
        <w:rPr>
          <w:sz w:val="32"/>
          <w:szCs w:val="32"/>
        </w:rPr>
        <w:t>Исполняющий</w:t>
      </w:r>
      <w:proofErr w:type="gramEnd"/>
      <w:r w:rsidRPr="00B247A6">
        <w:rPr>
          <w:sz w:val="32"/>
          <w:szCs w:val="32"/>
        </w:rPr>
        <w:t xml:space="preserve"> обязанности </w:t>
      </w:r>
      <w:r w:rsidR="00170F39" w:rsidRPr="00B247A6">
        <w:rPr>
          <w:sz w:val="32"/>
          <w:szCs w:val="32"/>
        </w:rPr>
        <w:t>Министр</w:t>
      </w:r>
      <w:r w:rsidRPr="00B247A6">
        <w:rPr>
          <w:sz w:val="32"/>
          <w:szCs w:val="32"/>
        </w:rPr>
        <w:t>а</w:t>
      </w:r>
    </w:p>
    <w:p w:rsidR="00B36810" w:rsidRPr="00B247A6" w:rsidRDefault="00170F39" w:rsidP="00B247A6">
      <w:pPr>
        <w:pStyle w:val="a3"/>
        <w:ind w:firstLine="0"/>
        <w:rPr>
          <w:sz w:val="32"/>
          <w:szCs w:val="32"/>
        </w:rPr>
      </w:pPr>
      <w:r w:rsidRPr="00B247A6">
        <w:rPr>
          <w:sz w:val="32"/>
          <w:szCs w:val="32"/>
        </w:rPr>
        <w:t xml:space="preserve">агропромышленного комплекса </w:t>
      </w:r>
    </w:p>
    <w:p w:rsidR="00B36810" w:rsidRPr="00B247A6" w:rsidRDefault="00170F39" w:rsidP="00B247A6">
      <w:pPr>
        <w:pStyle w:val="a3"/>
        <w:ind w:firstLine="0"/>
        <w:rPr>
          <w:sz w:val="32"/>
          <w:szCs w:val="32"/>
        </w:rPr>
      </w:pPr>
      <w:r w:rsidRPr="00B247A6">
        <w:rPr>
          <w:sz w:val="32"/>
          <w:szCs w:val="32"/>
        </w:rPr>
        <w:t xml:space="preserve">и развития сельских территорий </w:t>
      </w:r>
    </w:p>
    <w:p w:rsidR="00170F39" w:rsidRPr="00B247A6" w:rsidRDefault="00170F39" w:rsidP="00B247A6">
      <w:pPr>
        <w:pStyle w:val="a3"/>
        <w:ind w:firstLine="0"/>
        <w:rPr>
          <w:sz w:val="32"/>
          <w:szCs w:val="32"/>
        </w:rPr>
      </w:pPr>
      <w:r w:rsidRPr="00B247A6">
        <w:rPr>
          <w:sz w:val="32"/>
          <w:szCs w:val="32"/>
        </w:rPr>
        <w:t xml:space="preserve">Ульяновской области </w:t>
      </w:r>
      <w:r w:rsidRPr="00B247A6">
        <w:rPr>
          <w:sz w:val="32"/>
          <w:szCs w:val="32"/>
        </w:rPr>
        <w:tab/>
      </w:r>
      <w:r w:rsidRPr="00B247A6">
        <w:rPr>
          <w:sz w:val="32"/>
          <w:szCs w:val="32"/>
        </w:rPr>
        <w:tab/>
      </w:r>
      <w:r w:rsidRPr="00B247A6">
        <w:rPr>
          <w:sz w:val="32"/>
          <w:szCs w:val="32"/>
        </w:rPr>
        <w:tab/>
      </w:r>
      <w:r w:rsidRPr="00B247A6">
        <w:rPr>
          <w:sz w:val="32"/>
          <w:szCs w:val="32"/>
        </w:rPr>
        <w:tab/>
      </w:r>
      <w:r w:rsidR="00B247A6">
        <w:rPr>
          <w:sz w:val="32"/>
          <w:szCs w:val="32"/>
        </w:rPr>
        <w:tab/>
      </w:r>
      <w:r w:rsidR="00B247A6">
        <w:rPr>
          <w:sz w:val="32"/>
          <w:szCs w:val="32"/>
        </w:rPr>
        <w:tab/>
      </w:r>
      <w:r w:rsidR="00B36810" w:rsidRPr="00B247A6">
        <w:rPr>
          <w:sz w:val="32"/>
          <w:szCs w:val="32"/>
        </w:rPr>
        <w:t>М.В.Татаринцев</w:t>
      </w:r>
    </w:p>
    <w:sectPr w:rsidR="00170F39" w:rsidRPr="00B247A6" w:rsidSect="00DA12D7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B2" w:rsidRDefault="00FF00B2" w:rsidP="00170F39">
      <w:r>
        <w:separator/>
      </w:r>
    </w:p>
  </w:endnote>
  <w:endnote w:type="continuationSeparator" w:id="0">
    <w:p w:rsidR="00FF00B2" w:rsidRDefault="00FF00B2" w:rsidP="0017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anumGothi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B2" w:rsidRDefault="00FF00B2" w:rsidP="00170F39">
      <w:r>
        <w:separator/>
      </w:r>
    </w:p>
  </w:footnote>
  <w:footnote w:type="continuationSeparator" w:id="0">
    <w:p w:rsidR="00FF00B2" w:rsidRDefault="00FF00B2" w:rsidP="0017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5141"/>
      <w:docPartObj>
        <w:docPartGallery w:val="Page Numbers (Top of Page)"/>
        <w:docPartUnique/>
      </w:docPartObj>
    </w:sdtPr>
    <w:sdtContent>
      <w:p w:rsidR="00DC02B6" w:rsidRDefault="005244DE">
        <w:pPr>
          <w:pStyle w:val="afff5"/>
        </w:pPr>
        <w:fldSimple w:instr=" PAGE   \* MERGEFORMAT ">
          <w:r w:rsidR="001A20AD">
            <w:rPr>
              <w:noProof/>
            </w:rPr>
            <w:t>6</w:t>
          </w:r>
        </w:fldSimple>
      </w:p>
    </w:sdtContent>
  </w:sdt>
  <w:p w:rsidR="00DC02B6" w:rsidRDefault="00DC02B6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abstractNum w:abstractNumId="3">
    <w:nsid w:val="1E0B5635"/>
    <w:multiLevelType w:val="multilevel"/>
    <w:tmpl w:val="FE0CC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39DF5D6B"/>
    <w:multiLevelType w:val="hybridMultilevel"/>
    <w:tmpl w:val="225A21CC"/>
    <w:lvl w:ilvl="0" w:tplc="0BA866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334EAC"/>
    <w:multiLevelType w:val="multilevel"/>
    <w:tmpl w:val="D72404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BF33360"/>
    <w:multiLevelType w:val="multilevel"/>
    <w:tmpl w:val="353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75E"/>
    <w:rsid w:val="000073DF"/>
    <w:rsid w:val="000379F3"/>
    <w:rsid w:val="000530EA"/>
    <w:rsid w:val="000E4CBA"/>
    <w:rsid w:val="00170F39"/>
    <w:rsid w:val="001A0F80"/>
    <w:rsid w:val="001A20AD"/>
    <w:rsid w:val="001A66B2"/>
    <w:rsid w:val="001D2B3B"/>
    <w:rsid w:val="001E175E"/>
    <w:rsid w:val="0025569D"/>
    <w:rsid w:val="002A6004"/>
    <w:rsid w:val="002E5FF0"/>
    <w:rsid w:val="002E7EAB"/>
    <w:rsid w:val="002F23A0"/>
    <w:rsid w:val="00351290"/>
    <w:rsid w:val="003D79CE"/>
    <w:rsid w:val="003D7C4E"/>
    <w:rsid w:val="003E529A"/>
    <w:rsid w:val="004046E3"/>
    <w:rsid w:val="00411F65"/>
    <w:rsid w:val="0046469E"/>
    <w:rsid w:val="00485CB9"/>
    <w:rsid w:val="004C3BFF"/>
    <w:rsid w:val="00522C82"/>
    <w:rsid w:val="005244DE"/>
    <w:rsid w:val="005614C9"/>
    <w:rsid w:val="005F2842"/>
    <w:rsid w:val="006A0507"/>
    <w:rsid w:val="006A6F71"/>
    <w:rsid w:val="006C7BD2"/>
    <w:rsid w:val="006D1AE0"/>
    <w:rsid w:val="00704015"/>
    <w:rsid w:val="007228FA"/>
    <w:rsid w:val="0073257C"/>
    <w:rsid w:val="00743FFE"/>
    <w:rsid w:val="00813EC4"/>
    <w:rsid w:val="00854942"/>
    <w:rsid w:val="008623FA"/>
    <w:rsid w:val="00944606"/>
    <w:rsid w:val="009836DF"/>
    <w:rsid w:val="00A12644"/>
    <w:rsid w:val="00A13F35"/>
    <w:rsid w:val="00A405D3"/>
    <w:rsid w:val="00A557B9"/>
    <w:rsid w:val="00B247A6"/>
    <w:rsid w:val="00B36810"/>
    <w:rsid w:val="00B913A1"/>
    <w:rsid w:val="00BB0AD5"/>
    <w:rsid w:val="00C36D96"/>
    <w:rsid w:val="00C37702"/>
    <w:rsid w:val="00C97FF9"/>
    <w:rsid w:val="00CB1A99"/>
    <w:rsid w:val="00CF23B7"/>
    <w:rsid w:val="00D138C0"/>
    <w:rsid w:val="00D67603"/>
    <w:rsid w:val="00DA12D7"/>
    <w:rsid w:val="00DC02B6"/>
    <w:rsid w:val="00DD2D95"/>
    <w:rsid w:val="00E64B71"/>
    <w:rsid w:val="00E77B61"/>
    <w:rsid w:val="00EB6CCC"/>
    <w:rsid w:val="00F41E92"/>
    <w:rsid w:val="00F440B5"/>
    <w:rsid w:val="00F857AE"/>
    <w:rsid w:val="00F93B4F"/>
    <w:rsid w:val="00FA3ABF"/>
    <w:rsid w:val="00FA67A9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4606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rsid w:val="00944606"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rsid w:val="00944606"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rsid w:val="00944606"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rsid w:val="00944606"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rsid w:val="00944606"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rsid w:val="00944606"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rsid w:val="00944606"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rsid w:val="00944606"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rsid w:val="00944606"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  <w:rsid w:val="00944606"/>
  </w:style>
  <w:style w:type="character" w:customStyle="1" w:styleId="WW8Num1z1">
    <w:name w:val="WW8Num1z1"/>
    <w:rsid w:val="00944606"/>
  </w:style>
  <w:style w:type="character" w:customStyle="1" w:styleId="WW8Num1z2">
    <w:name w:val="WW8Num1z2"/>
    <w:rsid w:val="00944606"/>
  </w:style>
  <w:style w:type="character" w:customStyle="1" w:styleId="WW8Num1z3">
    <w:name w:val="WW8Num1z3"/>
    <w:rsid w:val="00944606"/>
  </w:style>
  <w:style w:type="character" w:customStyle="1" w:styleId="WW8Num1z4">
    <w:name w:val="WW8Num1z4"/>
    <w:rsid w:val="00944606"/>
  </w:style>
  <w:style w:type="character" w:customStyle="1" w:styleId="WW8Num1z5">
    <w:name w:val="WW8Num1z5"/>
    <w:rsid w:val="00944606"/>
  </w:style>
  <w:style w:type="character" w:customStyle="1" w:styleId="WW8Num1z6">
    <w:name w:val="WW8Num1z6"/>
    <w:rsid w:val="00944606"/>
  </w:style>
  <w:style w:type="character" w:customStyle="1" w:styleId="WW8Num1z7">
    <w:name w:val="WW8Num1z7"/>
    <w:rsid w:val="00944606"/>
  </w:style>
  <w:style w:type="character" w:customStyle="1" w:styleId="WW8Num1z8">
    <w:name w:val="WW8Num1z8"/>
    <w:rsid w:val="00944606"/>
  </w:style>
  <w:style w:type="character" w:customStyle="1" w:styleId="WW8Num2z0">
    <w:name w:val="WW8Num2z0"/>
    <w:rsid w:val="00944606"/>
  </w:style>
  <w:style w:type="character" w:customStyle="1" w:styleId="WW8Num2z1">
    <w:name w:val="WW8Num2z1"/>
    <w:rsid w:val="00944606"/>
  </w:style>
  <w:style w:type="character" w:customStyle="1" w:styleId="WW8Num2z2">
    <w:name w:val="WW8Num2z2"/>
    <w:rsid w:val="00944606"/>
  </w:style>
  <w:style w:type="character" w:customStyle="1" w:styleId="WW8Num2z3">
    <w:name w:val="WW8Num2z3"/>
    <w:rsid w:val="00944606"/>
  </w:style>
  <w:style w:type="character" w:customStyle="1" w:styleId="WW8Num2z4">
    <w:name w:val="WW8Num2z4"/>
    <w:rsid w:val="00944606"/>
  </w:style>
  <w:style w:type="character" w:customStyle="1" w:styleId="WW8Num2z5">
    <w:name w:val="WW8Num2z5"/>
    <w:rsid w:val="00944606"/>
  </w:style>
  <w:style w:type="character" w:customStyle="1" w:styleId="WW8Num2z6">
    <w:name w:val="WW8Num2z6"/>
    <w:rsid w:val="00944606"/>
  </w:style>
  <w:style w:type="character" w:customStyle="1" w:styleId="WW8Num2z7">
    <w:name w:val="WW8Num2z7"/>
    <w:rsid w:val="00944606"/>
  </w:style>
  <w:style w:type="character" w:customStyle="1" w:styleId="WW8Num2z8">
    <w:name w:val="WW8Num2z8"/>
    <w:rsid w:val="00944606"/>
  </w:style>
  <w:style w:type="character" w:customStyle="1" w:styleId="WW8Num3z0">
    <w:name w:val="WW8Num3z0"/>
    <w:rsid w:val="00944606"/>
    <w:rPr>
      <w:rFonts w:ascii="PT Astra Serif" w:hAnsi="PT Astra Serif" w:cs="OpenSymbol"/>
    </w:rPr>
  </w:style>
  <w:style w:type="character" w:customStyle="1" w:styleId="a8">
    <w:name w:val="Символ нумерации"/>
    <w:rsid w:val="00944606"/>
  </w:style>
  <w:style w:type="character" w:customStyle="1" w:styleId="a9">
    <w:name w:val="Маркеры списка"/>
    <w:rsid w:val="00944606"/>
    <w:rPr>
      <w:rFonts w:ascii="OpenSymbol" w:eastAsia="OpenSymbol" w:hAnsi="OpenSymbol" w:cs="OpenSymbol"/>
    </w:rPr>
  </w:style>
  <w:style w:type="character" w:customStyle="1" w:styleId="aa">
    <w:name w:val="Символ сноски"/>
    <w:rsid w:val="00944606"/>
  </w:style>
  <w:style w:type="character" w:styleId="ab">
    <w:name w:val="footnote reference"/>
    <w:rsid w:val="00944606"/>
    <w:rPr>
      <w:vertAlign w:val="superscript"/>
    </w:rPr>
  </w:style>
  <w:style w:type="character" w:styleId="ac">
    <w:name w:val="page number"/>
    <w:rsid w:val="00944606"/>
  </w:style>
  <w:style w:type="character" w:customStyle="1" w:styleId="ad">
    <w:name w:val="Символы названия"/>
    <w:rsid w:val="00944606"/>
  </w:style>
  <w:style w:type="character" w:customStyle="1" w:styleId="ae">
    <w:name w:val="Буквица"/>
    <w:rsid w:val="00944606"/>
  </w:style>
  <w:style w:type="character" w:styleId="af">
    <w:name w:val="Hyperlink"/>
    <w:rsid w:val="00944606"/>
    <w:rPr>
      <w:color w:val="000080"/>
      <w:u w:val="single"/>
    </w:rPr>
  </w:style>
  <w:style w:type="character" w:styleId="af0">
    <w:name w:val="FollowedHyperlink"/>
    <w:rsid w:val="00944606"/>
    <w:rPr>
      <w:color w:val="800000"/>
      <w:u w:val="single"/>
    </w:rPr>
  </w:style>
  <w:style w:type="character" w:customStyle="1" w:styleId="af1">
    <w:name w:val="Заполнитель"/>
    <w:rsid w:val="00944606"/>
    <w:rPr>
      <w:smallCaps/>
      <w:color w:val="008080"/>
      <w:u w:val="dotted"/>
    </w:rPr>
  </w:style>
  <w:style w:type="character" w:customStyle="1" w:styleId="af2">
    <w:name w:val="Ссылка указателя"/>
    <w:rsid w:val="00944606"/>
  </w:style>
  <w:style w:type="character" w:customStyle="1" w:styleId="af3">
    <w:name w:val="Символ концевой сноски"/>
    <w:rsid w:val="00944606"/>
  </w:style>
  <w:style w:type="character" w:styleId="af4">
    <w:name w:val="line number"/>
    <w:rsid w:val="00944606"/>
  </w:style>
  <w:style w:type="character" w:customStyle="1" w:styleId="af5">
    <w:name w:val="Основной элемент указателя"/>
    <w:rsid w:val="00944606"/>
    <w:rPr>
      <w:b/>
      <w:bCs/>
    </w:rPr>
  </w:style>
  <w:style w:type="character" w:styleId="af6">
    <w:name w:val="endnote reference"/>
    <w:rsid w:val="00944606"/>
    <w:rPr>
      <w:vertAlign w:val="superscript"/>
    </w:rPr>
  </w:style>
  <w:style w:type="character" w:customStyle="1" w:styleId="af7">
    <w:name w:val="Фуригана"/>
    <w:rsid w:val="00944606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sid w:val="00944606"/>
    <w:rPr>
      <w:eastAsianLayout w:id="0" w:vert="1"/>
    </w:rPr>
  </w:style>
  <w:style w:type="character" w:styleId="af9">
    <w:name w:val="Emphasis"/>
    <w:qFormat/>
    <w:rsid w:val="00944606"/>
    <w:rPr>
      <w:i/>
      <w:iCs/>
    </w:rPr>
  </w:style>
  <w:style w:type="character" w:customStyle="1" w:styleId="10">
    <w:name w:val="Цитата1"/>
    <w:rsid w:val="00944606"/>
    <w:rPr>
      <w:i/>
      <w:iCs/>
    </w:rPr>
  </w:style>
  <w:style w:type="character" w:styleId="afa">
    <w:name w:val="Strong"/>
    <w:qFormat/>
    <w:rsid w:val="00944606"/>
    <w:rPr>
      <w:b/>
      <w:bCs/>
    </w:rPr>
  </w:style>
  <w:style w:type="character" w:customStyle="1" w:styleId="afb">
    <w:name w:val="Исходный текст"/>
    <w:rsid w:val="00944606"/>
    <w:rPr>
      <w:rFonts w:ascii="Liberation Mono" w:eastAsia="Liberation Mono" w:hAnsi="Liberation Mono" w:cs="Liberation Mono"/>
    </w:rPr>
  </w:style>
  <w:style w:type="character" w:customStyle="1" w:styleId="afc">
    <w:name w:val="Пример"/>
    <w:rsid w:val="00944606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sid w:val="00944606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sid w:val="00944606"/>
    <w:rPr>
      <w:i/>
      <w:iCs/>
    </w:rPr>
  </w:style>
  <w:style w:type="character" w:customStyle="1" w:styleId="aff">
    <w:name w:val="Определение"/>
    <w:rsid w:val="00944606"/>
  </w:style>
  <w:style w:type="character" w:customStyle="1" w:styleId="aff0">
    <w:name w:val="Непропорциональный текст"/>
    <w:rsid w:val="00944606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sid w:val="00944606"/>
    <w:rPr>
      <w:b/>
    </w:rPr>
  </w:style>
  <w:style w:type="paragraph" w:styleId="a4">
    <w:name w:val="Body Text"/>
    <w:basedOn w:val="a1"/>
    <w:rsid w:val="00944606"/>
    <w:pPr>
      <w:jc w:val="both"/>
    </w:pPr>
  </w:style>
  <w:style w:type="paragraph" w:styleId="aff1">
    <w:name w:val="List"/>
    <w:basedOn w:val="a4"/>
    <w:rsid w:val="00944606"/>
    <w:rPr>
      <w:rFonts w:cs="Lohit Devanagari"/>
    </w:rPr>
  </w:style>
  <w:style w:type="paragraph" w:styleId="aff2">
    <w:name w:val="caption"/>
    <w:basedOn w:val="a1"/>
    <w:qFormat/>
    <w:rsid w:val="00944606"/>
    <w:rPr>
      <w:rFonts w:cs="Lohit Devanagari"/>
    </w:rPr>
  </w:style>
  <w:style w:type="paragraph" w:customStyle="1" w:styleId="11">
    <w:name w:val="Указатель1"/>
    <w:basedOn w:val="a1"/>
    <w:rsid w:val="00944606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  <w:rsid w:val="00944606"/>
  </w:style>
  <w:style w:type="paragraph" w:styleId="aff4">
    <w:name w:val="Title"/>
    <w:basedOn w:val="a1"/>
    <w:next w:val="a3"/>
    <w:qFormat/>
    <w:rsid w:val="00944606"/>
    <w:pPr>
      <w:spacing w:after="170"/>
    </w:pPr>
    <w:rPr>
      <w:b/>
    </w:rPr>
  </w:style>
  <w:style w:type="paragraph" w:styleId="aff5">
    <w:name w:val="Subtitle"/>
    <w:basedOn w:val="a1"/>
    <w:next w:val="a3"/>
    <w:qFormat/>
    <w:rsid w:val="00944606"/>
    <w:pPr>
      <w:ind w:left="709"/>
      <w:jc w:val="both"/>
    </w:pPr>
    <w:rPr>
      <w:b/>
    </w:rPr>
  </w:style>
  <w:style w:type="paragraph" w:styleId="a3">
    <w:name w:val="Body Text First Indent"/>
    <w:basedOn w:val="a1"/>
    <w:rsid w:val="00944606"/>
    <w:pPr>
      <w:ind w:firstLine="709"/>
      <w:jc w:val="both"/>
    </w:pPr>
  </w:style>
  <w:style w:type="paragraph" w:customStyle="1" w:styleId="aff6">
    <w:name w:val="Обратный отступ"/>
    <w:basedOn w:val="a4"/>
    <w:rsid w:val="00944606"/>
    <w:pPr>
      <w:tabs>
        <w:tab w:val="left" w:pos="0"/>
      </w:tabs>
    </w:pPr>
  </w:style>
  <w:style w:type="paragraph" w:styleId="aff7">
    <w:name w:val="Body Text Indent"/>
    <w:basedOn w:val="a4"/>
    <w:rsid w:val="00944606"/>
  </w:style>
  <w:style w:type="paragraph" w:styleId="aff8">
    <w:name w:val="Salutation"/>
    <w:basedOn w:val="a1"/>
    <w:rsid w:val="00944606"/>
  </w:style>
  <w:style w:type="paragraph" w:styleId="aff9">
    <w:name w:val="Signature"/>
    <w:basedOn w:val="a1"/>
    <w:rsid w:val="00944606"/>
    <w:pPr>
      <w:tabs>
        <w:tab w:val="right" w:pos="31680"/>
      </w:tabs>
      <w:jc w:val="left"/>
    </w:pPr>
  </w:style>
  <w:style w:type="paragraph" w:customStyle="1" w:styleId="affa">
    <w:name w:val="Отступы"/>
    <w:basedOn w:val="a4"/>
    <w:rsid w:val="00944606"/>
    <w:pPr>
      <w:tabs>
        <w:tab w:val="left" w:pos="0"/>
      </w:tabs>
    </w:pPr>
  </w:style>
  <w:style w:type="paragraph" w:styleId="affb">
    <w:name w:val="annotation text"/>
    <w:basedOn w:val="a4"/>
    <w:rsid w:val="00944606"/>
  </w:style>
  <w:style w:type="paragraph" w:customStyle="1" w:styleId="100">
    <w:name w:val="Заголовок 10"/>
    <w:basedOn w:val="a2"/>
    <w:next w:val="a4"/>
    <w:rsid w:val="00944606"/>
  </w:style>
  <w:style w:type="paragraph" w:customStyle="1" w:styleId="12">
    <w:name w:val="Начало нумерованного списка 1"/>
    <w:basedOn w:val="aff1"/>
    <w:next w:val="a"/>
    <w:rsid w:val="00944606"/>
  </w:style>
  <w:style w:type="paragraph" w:styleId="a">
    <w:name w:val="List Number"/>
    <w:basedOn w:val="aff1"/>
    <w:rsid w:val="00944606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  <w:rsid w:val="00944606"/>
  </w:style>
  <w:style w:type="paragraph" w:customStyle="1" w:styleId="14">
    <w:name w:val="Продолжение нумерованного списка 1"/>
    <w:basedOn w:val="aff1"/>
    <w:rsid w:val="00944606"/>
  </w:style>
  <w:style w:type="paragraph" w:customStyle="1" w:styleId="20">
    <w:name w:val="Начало нумерованного списка 2"/>
    <w:basedOn w:val="aff1"/>
    <w:next w:val="21"/>
    <w:rsid w:val="00944606"/>
  </w:style>
  <w:style w:type="paragraph" w:styleId="21">
    <w:name w:val="List Number 2"/>
    <w:basedOn w:val="aff1"/>
    <w:rsid w:val="00944606"/>
  </w:style>
  <w:style w:type="paragraph" w:customStyle="1" w:styleId="22">
    <w:name w:val="Конец нумерованного списка 2"/>
    <w:basedOn w:val="aff1"/>
    <w:next w:val="21"/>
    <w:rsid w:val="00944606"/>
  </w:style>
  <w:style w:type="paragraph" w:customStyle="1" w:styleId="23">
    <w:name w:val="Продолжение нумерованного списка 2"/>
    <w:basedOn w:val="aff1"/>
    <w:rsid w:val="00944606"/>
  </w:style>
  <w:style w:type="paragraph" w:customStyle="1" w:styleId="30">
    <w:name w:val="Начало нумерованного списка 3"/>
    <w:basedOn w:val="aff1"/>
    <w:next w:val="31"/>
    <w:rsid w:val="00944606"/>
  </w:style>
  <w:style w:type="paragraph" w:styleId="31">
    <w:name w:val="List Number 3"/>
    <w:basedOn w:val="aff1"/>
    <w:rsid w:val="00944606"/>
  </w:style>
  <w:style w:type="paragraph" w:customStyle="1" w:styleId="32">
    <w:name w:val="Конец нумерованного списка 3"/>
    <w:basedOn w:val="aff1"/>
    <w:next w:val="31"/>
    <w:rsid w:val="00944606"/>
  </w:style>
  <w:style w:type="paragraph" w:customStyle="1" w:styleId="33">
    <w:name w:val="Продолжение нумерованного списка 3"/>
    <w:basedOn w:val="aff1"/>
    <w:rsid w:val="00944606"/>
  </w:style>
  <w:style w:type="paragraph" w:customStyle="1" w:styleId="40">
    <w:name w:val="Начало нумерованного списка 4"/>
    <w:basedOn w:val="aff1"/>
    <w:next w:val="41"/>
    <w:rsid w:val="00944606"/>
  </w:style>
  <w:style w:type="paragraph" w:styleId="41">
    <w:name w:val="List Number 4"/>
    <w:basedOn w:val="aff1"/>
    <w:rsid w:val="00944606"/>
  </w:style>
  <w:style w:type="paragraph" w:customStyle="1" w:styleId="42">
    <w:name w:val="Конец нумерованного списка 4"/>
    <w:basedOn w:val="aff1"/>
    <w:next w:val="41"/>
    <w:rsid w:val="00944606"/>
  </w:style>
  <w:style w:type="paragraph" w:customStyle="1" w:styleId="43">
    <w:name w:val="Продолжение нумерованного списка 4"/>
    <w:basedOn w:val="aff1"/>
    <w:rsid w:val="00944606"/>
  </w:style>
  <w:style w:type="paragraph" w:customStyle="1" w:styleId="50">
    <w:name w:val="Начало нумерованного списка 5"/>
    <w:basedOn w:val="aff1"/>
    <w:next w:val="51"/>
    <w:rsid w:val="00944606"/>
  </w:style>
  <w:style w:type="paragraph" w:styleId="51">
    <w:name w:val="List Number 5"/>
    <w:basedOn w:val="aff1"/>
    <w:rsid w:val="00944606"/>
  </w:style>
  <w:style w:type="paragraph" w:customStyle="1" w:styleId="52">
    <w:name w:val="Конец нумерованного списка 5"/>
    <w:basedOn w:val="aff1"/>
    <w:next w:val="51"/>
    <w:rsid w:val="00944606"/>
  </w:style>
  <w:style w:type="paragraph" w:customStyle="1" w:styleId="53">
    <w:name w:val="Продолжение нумерованного списка 5"/>
    <w:basedOn w:val="aff1"/>
    <w:rsid w:val="00944606"/>
  </w:style>
  <w:style w:type="paragraph" w:customStyle="1" w:styleId="15">
    <w:name w:val="Начало маркированного списка 1"/>
    <w:basedOn w:val="aff1"/>
    <w:next w:val="a0"/>
    <w:rsid w:val="00944606"/>
  </w:style>
  <w:style w:type="paragraph" w:styleId="a0">
    <w:name w:val="List Bullet"/>
    <w:basedOn w:val="aff1"/>
    <w:rsid w:val="00944606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  <w:rsid w:val="00944606"/>
  </w:style>
  <w:style w:type="paragraph" w:styleId="affc">
    <w:name w:val="List Continue"/>
    <w:basedOn w:val="aff1"/>
    <w:rsid w:val="00944606"/>
  </w:style>
  <w:style w:type="paragraph" w:customStyle="1" w:styleId="24">
    <w:name w:val="Начало маркированного списка 2"/>
    <w:basedOn w:val="aff1"/>
    <w:next w:val="25"/>
    <w:rsid w:val="00944606"/>
  </w:style>
  <w:style w:type="paragraph" w:styleId="25">
    <w:name w:val="List Bullet 2"/>
    <w:basedOn w:val="aff1"/>
    <w:rsid w:val="00944606"/>
  </w:style>
  <w:style w:type="paragraph" w:customStyle="1" w:styleId="26">
    <w:name w:val="Конец маркированного списка 2"/>
    <w:basedOn w:val="aff1"/>
    <w:next w:val="25"/>
    <w:rsid w:val="00944606"/>
  </w:style>
  <w:style w:type="paragraph" w:styleId="27">
    <w:name w:val="List Continue 2"/>
    <w:basedOn w:val="aff1"/>
    <w:rsid w:val="00944606"/>
  </w:style>
  <w:style w:type="paragraph" w:customStyle="1" w:styleId="34">
    <w:name w:val="Начало маркированного списка 3"/>
    <w:basedOn w:val="aff1"/>
    <w:next w:val="35"/>
    <w:rsid w:val="00944606"/>
  </w:style>
  <w:style w:type="paragraph" w:styleId="35">
    <w:name w:val="List Bullet 3"/>
    <w:basedOn w:val="aff1"/>
    <w:rsid w:val="00944606"/>
  </w:style>
  <w:style w:type="paragraph" w:customStyle="1" w:styleId="36">
    <w:name w:val="Конец маркированного списка 3"/>
    <w:basedOn w:val="aff1"/>
    <w:next w:val="35"/>
    <w:rsid w:val="00944606"/>
  </w:style>
  <w:style w:type="paragraph" w:styleId="37">
    <w:name w:val="List Continue 3"/>
    <w:basedOn w:val="aff1"/>
    <w:rsid w:val="00944606"/>
  </w:style>
  <w:style w:type="paragraph" w:customStyle="1" w:styleId="44">
    <w:name w:val="Начало маркированного списка 4"/>
    <w:basedOn w:val="aff1"/>
    <w:next w:val="45"/>
    <w:rsid w:val="00944606"/>
  </w:style>
  <w:style w:type="paragraph" w:styleId="45">
    <w:name w:val="List Bullet 4"/>
    <w:basedOn w:val="aff1"/>
    <w:rsid w:val="00944606"/>
  </w:style>
  <w:style w:type="paragraph" w:customStyle="1" w:styleId="46">
    <w:name w:val="Конец маркированного списка 4"/>
    <w:basedOn w:val="aff1"/>
    <w:next w:val="45"/>
    <w:rsid w:val="00944606"/>
  </w:style>
  <w:style w:type="paragraph" w:styleId="47">
    <w:name w:val="List Continue 4"/>
    <w:basedOn w:val="aff1"/>
    <w:rsid w:val="00944606"/>
  </w:style>
  <w:style w:type="paragraph" w:customStyle="1" w:styleId="54">
    <w:name w:val="Начало маркированного списка 5"/>
    <w:basedOn w:val="aff1"/>
    <w:next w:val="55"/>
    <w:rsid w:val="00944606"/>
  </w:style>
  <w:style w:type="paragraph" w:styleId="55">
    <w:name w:val="List Bullet 5"/>
    <w:basedOn w:val="aff1"/>
    <w:rsid w:val="00944606"/>
  </w:style>
  <w:style w:type="paragraph" w:customStyle="1" w:styleId="56">
    <w:name w:val="Конец маркированного списка 5"/>
    <w:basedOn w:val="aff1"/>
    <w:next w:val="55"/>
    <w:rsid w:val="00944606"/>
  </w:style>
  <w:style w:type="paragraph" w:styleId="57">
    <w:name w:val="List Continue 5"/>
    <w:basedOn w:val="aff1"/>
    <w:rsid w:val="00944606"/>
  </w:style>
  <w:style w:type="paragraph" w:styleId="affd">
    <w:name w:val="index heading"/>
    <w:basedOn w:val="a2"/>
    <w:rsid w:val="00944606"/>
  </w:style>
  <w:style w:type="paragraph" w:styleId="17">
    <w:name w:val="index 1"/>
    <w:basedOn w:val="11"/>
    <w:rsid w:val="00944606"/>
  </w:style>
  <w:style w:type="paragraph" w:styleId="28">
    <w:name w:val="index 2"/>
    <w:basedOn w:val="11"/>
    <w:rsid w:val="00944606"/>
  </w:style>
  <w:style w:type="paragraph" w:styleId="38">
    <w:name w:val="index 3"/>
    <w:basedOn w:val="11"/>
    <w:rsid w:val="00944606"/>
  </w:style>
  <w:style w:type="paragraph" w:customStyle="1" w:styleId="affe">
    <w:name w:val="Разделитель предметного указателя"/>
    <w:basedOn w:val="11"/>
    <w:rsid w:val="00944606"/>
  </w:style>
  <w:style w:type="paragraph" w:styleId="afff">
    <w:name w:val="toa heading"/>
    <w:basedOn w:val="a2"/>
    <w:next w:val="18"/>
    <w:rsid w:val="00944606"/>
  </w:style>
  <w:style w:type="paragraph" w:styleId="18">
    <w:name w:val="toc 1"/>
    <w:basedOn w:val="11"/>
    <w:rsid w:val="00944606"/>
    <w:pPr>
      <w:tabs>
        <w:tab w:val="right" w:leader="dot" w:pos="9638"/>
      </w:tabs>
    </w:pPr>
  </w:style>
  <w:style w:type="paragraph" w:styleId="29">
    <w:name w:val="toc 2"/>
    <w:basedOn w:val="11"/>
    <w:rsid w:val="00944606"/>
    <w:pPr>
      <w:tabs>
        <w:tab w:val="right" w:leader="dot" w:pos="9355"/>
      </w:tabs>
    </w:pPr>
  </w:style>
  <w:style w:type="paragraph" w:styleId="39">
    <w:name w:val="toc 3"/>
    <w:basedOn w:val="11"/>
    <w:rsid w:val="00944606"/>
    <w:pPr>
      <w:tabs>
        <w:tab w:val="right" w:leader="dot" w:pos="9072"/>
      </w:tabs>
    </w:pPr>
  </w:style>
  <w:style w:type="paragraph" w:styleId="48">
    <w:name w:val="toc 4"/>
    <w:basedOn w:val="11"/>
    <w:rsid w:val="00944606"/>
    <w:pPr>
      <w:tabs>
        <w:tab w:val="right" w:leader="dot" w:pos="8789"/>
      </w:tabs>
    </w:pPr>
  </w:style>
  <w:style w:type="paragraph" w:styleId="58">
    <w:name w:val="toc 5"/>
    <w:basedOn w:val="11"/>
    <w:rsid w:val="00944606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2"/>
    <w:rsid w:val="00944606"/>
  </w:style>
  <w:style w:type="paragraph" w:customStyle="1" w:styleId="19">
    <w:name w:val="Указатель пользователя 1"/>
    <w:basedOn w:val="11"/>
    <w:rsid w:val="00944606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rsid w:val="00944606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rsid w:val="00944606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rsid w:val="00944606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rsid w:val="00944606"/>
    <w:pPr>
      <w:tabs>
        <w:tab w:val="right" w:leader="dot" w:pos="8506"/>
      </w:tabs>
    </w:pPr>
  </w:style>
  <w:style w:type="paragraph" w:styleId="60">
    <w:name w:val="toc 6"/>
    <w:basedOn w:val="11"/>
    <w:rsid w:val="00944606"/>
    <w:pPr>
      <w:tabs>
        <w:tab w:val="right" w:leader="dot" w:pos="8223"/>
      </w:tabs>
    </w:pPr>
  </w:style>
  <w:style w:type="paragraph" w:styleId="70">
    <w:name w:val="toc 7"/>
    <w:basedOn w:val="11"/>
    <w:rsid w:val="00944606"/>
    <w:pPr>
      <w:tabs>
        <w:tab w:val="right" w:leader="dot" w:pos="7940"/>
      </w:tabs>
    </w:pPr>
  </w:style>
  <w:style w:type="paragraph" w:styleId="80">
    <w:name w:val="toc 8"/>
    <w:basedOn w:val="11"/>
    <w:rsid w:val="00944606"/>
    <w:pPr>
      <w:tabs>
        <w:tab w:val="right" w:leader="dot" w:pos="7657"/>
      </w:tabs>
    </w:pPr>
  </w:style>
  <w:style w:type="paragraph" w:styleId="90">
    <w:name w:val="toc 9"/>
    <w:basedOn w:val="11"/>
    <w:rsid w:val="00944606"/>
    <w:pPr>
      <w:tabs>
        <w:tab w:val="right" w:leader="dot" w:pos="7374"/>
      </w:tabs>
    </w:pPr>
  </w:style>
  <w:style w:type="paragraph" w:customStyle="1" w:styleId="101">
    <w:name w:val="Оглавление 10"/>
    <w:basedOn w:val="11"/>
    <w:rsid w:val="00944606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rsid w:val="00944606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2"/>
    <w:rsid w:val="00944606"/>
  </w:style>
  <w:style w:type="paragraph" w:customStyle="1" w:styleId="1a">
    <w:name w:val="Список объектов 1"/>
    <w:basedOn w:val="11"/>
    <w:rsid w:val="00944606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2"/>
    <w:rsid w:val="00944606"/>
  </w:style>
  <w:style w:type="paragraph" w:customStyle="1" w:styleId="1b">
    <w:name w:val="Список таблиц 1"/>
    <w:basedOn w:val="11"/>
    <w:rsid w:val="00944606"/>
    <w:pPr>
      <w:tabs>
        <w:tab w:val="right" w:leader="dot" w:pos="9638"/>
      </w:tabs>
    </w:pPr>
  </w:style>
  <w:style w:type="paragraph" w:styleId="afff3">
    <w:name w:val="table of authorities"/>
    <w:basedOn w:val="a2"/>
    <w:rsid w:val="00944606"/>
  </w:style>
  <w:style w:type="paragraph" w:customStyle="1" w:styleId="1c">
    <w:name w:val="Библиография 1"/>
    <w:basedOn w:val="11"/>
    <w:rsid w:val="00944606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rsid w:val="00944606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rsid w:val="00944606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rsid w:val="00944606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rsid w:val="00944606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rsid w:val="00944606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1"/>
    <w:rsid w:val="00944606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1"/>
    <w:link w:val="afff6"/>
    <w:uiPriority w:val="99"/>
    <w:rsid w:val="00944606"/>
    <w:pPr>
      <w:tabs>
        <w:tab w:val="center" w:pos="4819"/>
        <w:tab w:val="right" w:pos="9638"/>
      </w:tabs>
    </w:pPr>
  </w:style>
  <w:style w:type="paragraph" w:customStyle="1" w:styleId="afff7">
    <w:name w:val="Верхний колонтитул слева"/>
    <w:basedOn w:val="a1"/>
    <w:rsid w:val="00944606"/>
    <w:pPr>
      <w:tabs>
        <w:tab w:val="center" w:pos="4819"/>
        <w:tab w:val="right" w:pos="9638"/>
      </w:tabs>
      <w:jc w:val="left"/>
    </w:pPr>
  </w:style>
  <w:style w:type="paragraph" w:customStyle="1" w:styleId="afff8">
    <w:name w:val="Верхний колонтитул справа"/>
    <w:basedOn w:val="a1"/>
    <w:rsid w:val="00944606"/>
    <w:pPr>
      <w:tabs>
        <w:tab w:val="center" w:pos="4819"/>
        <w:tab w:val="right" w:pos="9638"/>
      </w:tabs>
      <w:jc w:val="right"/>
    </w:pPr>
  </w:style>
  <w:style w:type="paragraph" w:styleId="afff9">
    <w:name w:val="footer"/>
    <w:basedOn w:val="a1"/>
    <w:rsid w:val="00944606"/>
    <w:pPr>
      <w:tabs>
        <w:tab w:val="center" w:pos="4819"/>
        <w:tab w:val="right" w:pos="9638"/>
      </w:tabs>
    </w:pPr>
  </w:style>
  <w:style w:type="paragraph" w:customStyle="1" w:styleId="afffa">
    <w:name w:val="Нижний колонтитул слева"/>
    <w:basedOn w:val="a1"/>
    <w:rsid w:val="00944606"/>
    <w:pPr>
      <w:tabs>
        <w:tab w:val="center" w:pos="4819"/>
        <w:tab w:val="right" w:pos="9638"/>
      </w:tabs>
      <w:jc w:val="left"/>
    </w:pPr>
  </w:style>
  <w:style w:type="paragraph" w:customStyle="1" w:styleId="afffb">
    <w:name w:val="Нижний колонтитул справа"/>
    <w:basedOn w:val="a1"/>
    <w:rsid w:val="00944606"/>
    <w:pPr>
      <w:tabs>
        <w:tab w:val="center" w:pos="4819"/>
        <w:tab w:val="right" w:pos="9638"/>
      </w:tabs>
      <w:jc w:val="right"/>
    </w:pPr>
  </w:style>
  <w:style w:type="paragraph" w:customStyle="1" w:styleId="afffc">
    <w:name w:val="Содержимое таблицы"/>
    <w:basedOn w:val="a1"/>
    <w:rsid w:val="00944606"/>
  </w:style>
  <w:style w:type="paragraph" w:customStyle="1" w:styleId="afffd">
    <w:name w:val="Заголовок таблицы"/>
    <w:basedOn w:val="afffc"/>
    <w:rsid w:val="00944606"/>
    <w:rPr>
      <w:b/>
    </w:rPr>
  </w:style>
  <w:style w:type="paragraph" w:customStyle="1" w:styleId="afffe">
    <w:name w:val="Иллюстрация"/>
    <w:basedOn w:val="aff2"/>
    <w:rsid w:val="00944606"/>
  </w:style>
  <w:style w:type="paragraph" w:customStyle="1" w:styleId="affff">
    <w:name w:val="Таблица"/>
    <w:basedOn w:val="aff2"/>
    <w:rsid w:val="00944606"/>
  </w:style>
  <w:style w:type="paragraph" w:customStyle="1" w:styleId="1d">
    <w:name w:val="Текст1"/>
    <w:basedOn w:val="aff2"/>
    <w:rsid w:val="00944606"/>
  </w:style>
  <w:style w:type="paragraph" w:customStyle="1" w:styleId="affff0">
    <w:name w:val="Содержимое врезки"/>
    <w:basedOn w:val="a1"/>
    <w:rsid w:val="00944606"/>
  </w:style>
  <w:style w:type="paragraph" w:styleId="affff1">
    <w:name w:val="footnote text"/>
    <w:basedOn w:val="a1"/>
    <w:rsid w:val="00944606"/>
    <w:pPr>
      <w:jc w:val="left"/>
    </w:pPr>
  </w:style>
  <w:style w:type="paragraph" w:styleId="affff2">
    <w:name w:val="envelope address"/>
    <w:basedOn w:val="a1"/>
    <w:rsid w:val="00944606"/>
  </w:style>
  <w:style w:type="paragraph" w:styleId="2b">
    <w:name w:val="envelope return"/>
    <w:basedOn w:val="a1"/>
    <w:rsid w:val="00944606"/>
  </w:style>
  <w:style w:type="paragraph" w:styleId="affff3">
    <w:name w:val="endnote text"/>
    <w:basedOn w:val="a1"/>
    <w:rsid w:val="00944606"/>
  </w:style>
  <w:style w:type="paragraph" w:styleId="affff4">
    <w:name w:val="table of figures"/>
    <w:basedOn w:val="aff2"/>
    <w:rsid w:val="00944606"/>
  </w:style>
  <w:style w:type="paragraph" w:customStyle="1" w:styleId="affff5">
    <w:name w:val="Текст в заданном формате"/>
    <w:basedOn w:val="a1"/>
    <w:rsid w:val="00944606"/>
    <w:rPr>
      <w:rFonts w:cs="Lohit Devanagari"/>
    </w:rPr>
  </w:style>
  <w:style w:type="paragraph" w:customStyle="1" w:styleId="affff6">
    <w:name w:val="Горизонтальная линия"/>
    <w:basedOn w:val="a1"/>
    <w:next w:val="a4"/>
    <w:rsid w:val="0094460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7">
    <w:name w:val="Содержимое списка"/>
    <w:basedOn w:val="a1"/>
    <w:rsid w:val="00944606"/>
  </w:style>
  <w:style w:type="paragraph" w:customStyle="1" w:styleId="affff8">
    <w:name w:val="Заголовок списка"/>
    <w:basedOn w:val="a1"/>
    <w:next w:val="affff7"/>
    <w:rsid w:val="00944606"/>
  </w:style>
  <w:style w:type="paragraph" w:customStyle="1" w:styleId="affff9">
    <w:name w:val="Гриф_Экземпляр"/>
    <w:basedOn w:val="a1"/>
    <w:rsid w:val="00944606"/>
    <w:rPr>
      <w:sz w:val="24"/>
    </w:rPr>
  </w:style>
  <w:style w:type="paragraph" w:customStyle="1" w:styleId="affffa">
    <w:name w:val="Исполнитель документа"/>
    <w:basedOn w:val="a1"/>
    <w:rsid w:val="00944606"/>
    <w:pPr>
      <w:jc w:val="left"/>
    </w:pPr>
    <w:rPr>
      <w:sz w:val="24"/>
    </w:rPr>
  </w:style>
  <w:style w:type="paragraph" w:customStyle="1" w:styleId="affffb">
    <w:name w:val="Заголовок списка иллюстраций"/>
    <w:basedOn w:val="a2"/>
    <w:rsid w:val="00944606"/>
    <w:pPr>
      <w:suppressLineNumbers/>
    </w:pPr>
  </w:style>
  <w:style w:type="character" w:customStyle="1" w:styleId="afff6">
    <w:name w:val="Верхний колонтитул Знак"/>
    <w:basedOn w:val="a5"/>
    <w:link w:val="afff5"/>
    <w:uiPriority w:val="99"/>
    <w:rsid w:val="00170F39"/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1e">
    <w:name w:val="Обычный1"/>
    <w:qFormat/>
    <w:rsid w:val="0085494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affffc">
    <w:name w:val="Обычный (веб) Знак"/>
    <w:link w:val="affffd"/>
    <w:qFormat/>
    <w:rsid w:val="00854942"/>
    <w:rPr>
      <w:rFonts w:ascii="Cambria" w:hAnsi="Cambria"/>
      <w:b/>
      <w:bCs/>
      <w:kern w:val="2"/>
      <w:sz w:val="32"/>
      <w:szCs w:val="32"/>
    </w:rPr>
  </w:style>
  <w:style w:type="character" w:customStyle="1" w:styleId="affffe">
    <w:name w:val="Выделение жирным"/>
    <w:qFormat/>
    <w:rsid w:val="00854942"/>
    <w:rPr>
      <w:b/>
      <w:bCs/>
    </w:rPr>
  </w:style>
  <w:style w:type="paragraph" w:styleId="affffd">
    <w:name w:val="Normal (Web)"/>
    <w:basedOn w:val="1e"/>
    <w:link w:val="affffc"/>
    <w:unhideWhenUsed/>
    <w:qFormat/>
    <w:rsid w:val="00854942"/>
    <w:pPr>
      <w:spacing w:beforeAutospacing="1" w:afterAutospacing="1"/>
    </w:pPr>
    <w:rPr>
      <w:rFonts w:ascii="Cambria" w:eastAsia="Times New Roman" w:hAnsi="Cambria"/>
      <w:b/>
      <w:bCs/>
      <w:color w:val="auto"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5"/>
    <w:uiPriority w:val="99"/>
    <w:rsid w:val="006C7BD2"/>
    <w:rPr>
      <w:rFonts w:cs="Times New Roman"/>
      <w:color w:val="0000FF"/>
      <w:u w:val="single"/>
    </w:rPr>
  </w:style>
  <w:style w:type="paragraph" w:styleId="afffff">
    <w:name w:val="No Spacing"/>
    <w:qFormat/>
    <w:rsid w:val="006C7BD2"/>
    <w:pPr>
      <w:suppressAutoHyphens/>
    </w:pPr>
    <w:rPr>
      <w:color w:val="000000"/>
      <w:sz w:val="28"/>
      <w:szCs w:val="22"/>
      <w:lang w:eastAsia="zh-CN"/>
    </w:rPr>
  </w:style>
  <w:style w:type="paragraph" w:customStyle="1" w:styleId="82">
    <w:name w:val="Абзац списка8"/>
    <w:basedOn w:val="a1"/>
    <w:uiPriority w:val="99"/>
    <w:qFormat/>
    <w:rsid w:val="006C7BD2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6C7BD2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fffff0">
    <w:name w:val="List Paragraph"/>
    <w:basedOn w:val="a1"/>
    <w:uiPriority w:val="99"/>
    <w:qFormat/>
    <w:rsid w:val="002A6004"/>
    <w:pPr>
      <w:widowControl/>
      <w:suppressAutoHyphens w:val="0"/>
      <w:ind w:left="720"/>
      <w:contextualSpacing/>
      <w:jc w:val="left"/>
    </w:pPr>
    <w:rPr>
      <w:rFonts w:ascii="PT Sans" w:eastAsia="Tahoma" w:hAnsi="PT Sans" w:cs="Mangal"/>
      <w:kern w:val="0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92">
          <w:marLeft w:val="0"/>
          <w:marRight w:val="0"/>
          <w:marTop w:val="351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Пользователь</dc:creator>
  <cp:lastModifiedBy>Пользователь</cp:lastModifiedBy>
  <cp:revision>4</cp:revision>
  <cp:lastPrinted>2022-09-23T12:06:00Z</cp:lastPrinted>
  <dcterms:created xsi:type="dcterms:W3CDTF">2022-09-22T13:40:00Z</dcterms:created>
  <dcterms:modified xsi:type="dcterms:W3CDTF">2022-09-23T12:06:00Z</dcterms:modified>
</cp:coreProperties>
</file>