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ПРИЛОЖЕНИЕ № 1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к распоряжению Министерства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комплекса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и развития сельских территорий </w:t>
      </w:r>
    </w:p>
    <w:p>
      <w:pPr>
        <w:pStyle w:val="Normal"/>
        <w:spacing w:before="0" w:after="200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</w:p>
    <w:p>
      <w:pPr>
        <w:pStyle w:val="Normal"/>
        <w:spacing w:before="0" w:after="200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_________ №________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План 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нормотворческой деятельности Министерства агропромышленного комплекса и развития сельских территорий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Ульяновской области на 202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PT Astra Serif" w:hAnsi="PT Astra Serif"/>
          <w:b/>
        </w:rPr>
        <w:t xml:space="preserve"> год</w:t>
      </w:r>
    </w:p>
    <w:tbl>
      <w:tblPr>
        <w:tblpPr w:bottomFromText="0" w:horzAnchor="margin" w:leftFromText="181" w:rightFromText="181" w:tblpX="0" w:tblpY="3731" w:topFromText="0" w:vertAnchor="page"/>
        <w:tblW w:w="152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5"/>
        <w:gridCol w:w="4081"/>
        <w:gridCol w:w="1762"/>
        <w:gridCol w:w="1308"/>
        <w:gridCol w:w="3928"/>
        <w:gridCol w:w="3694"/>
      </w:tblGrid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проекта правового акта</w:t>
            </w:r>
          </w:p>
          <w:p>
            <w:pPr>
              <w:pStyle w:val="HEADERTEXT"/>
              <w:tabs>
                <w:tab w:val="clear" w:pos="708"/>
                <w:tab w:val="left" w:pos="660" w:leader="none"/>
              </w:tabs>
              <w:suppressAutoHyphens w:val="true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widowControl w:val="false"/>
              <w:bidi w:val="0"/>
              <w:spacing w:lineRule="auto" w:line="240" w:before="0" w:after="0"/>
              <w:ind w:left="-113" w:right="-57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Ответственные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за подготовку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и сопровождение проекта 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exact" w:line="240" w:before="0" w:after="0"/>
              <w:ind w:left="-113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принятия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exact" w:line="240" w:before="0" w:after="0"/>
              <w:ind w:left="-113" w:right="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Правовые акты,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которые необходимо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принять в целях реализации правового акта </w:t>
            </w:r>
          </w:p>
          <w:p>
            <w:pPr>
              <w:pStyle w:val="Normal"/>
              <w:widowControl w:val="false"/>
              <w:spacing w:lineRule="exact" w:line="240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(либо внесение изменений в правовой акт, признание утратившим силу и т.д.)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Цель</w:t>
            </w:r>
          </w:p>
          <w:p>
            <w:pPr>
              <w:pStyle w:val="12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принятия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</w:tc>
      </w:tr>
      <w:tr>
        <w:trPr>
          <w:trHeight w:val="302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ERTEXT"/>
              <w:suppressAutoHyphens w:val="true"/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5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агропромыш-ленного комплекса и развития сельс-ких территорий Ульяновской облас-ти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 «О внесении изменений в </w:t>
            </w:r>
            <w:r>
              <w:rPr>
                <w:rFonts w:ascii="PT Astra Serif" w:hAnsi="PT Astra Serif"/>
                <w:bCs/>
                <w:color w:val="000000"/>
              </w:rPr>
              <w:t xml:space="preserve">приказ Министерства сельского, лесного хозяйства и природных ресурсов Ульяновской области от 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>12</w:t>
            </w:r>
            <w:r>
              <w:rPr>
                <w:rFonts w:ascii="PT Astra Serif" w:hAnsi="PT Astra Serif"/>
                <w:bCs/>
                <w:color w:val="000000"/>
              </w:rPr>
              <w:t>.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>04.</w:t>
            </w:r>
            <w:r>
              <w:rPr>
                <w:rFonts w:ascii="PT Astra Serif" w:hAnsi="PT Astra Serif"/>
                <w:bCs/>
                <w:color w:val="000000"/>
              </w:rPr>
              <w:t xml:space="preserve">2018 № 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>18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>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Бахтеев И.И.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необходимости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0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Приказ Министерства сельского, лесного хозяйства и природных ресурсов Ульяновской области</w:t>
              <w:br/>
              <w:t>от 12.04.2018 № 18 «Об утверждении ставки субсидии и форм документов для предоставления сельскохозяйственным потребительс-ким кооперативам и потребительс-ким обществам из областного бюджета Ульяновской области субсидий в целях возмещения их затрат в связи с осуществлением закупок молока у отдельных категорий граждан, ведущих личное подсобное хозяйство»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 xml:space="preserve">Реализация </w:t>
            </w:r>
            <w:r>
              <w:rPr>
                <w:rFonts w:ascii="PT Astra Serif" w:hAnsi="PT Astra Serif"/>
                <w:color w:val="000000"/>
              </w:rPr>
              <w:t>постановлени</w:t>
            </w:r>
            <w:r>
              <w:rPr>
                <w:rFonts w:ascii="PT Astra Serif" w:hAnsi="PT Astra Serif"/>
                <w:color w:val="000000"/>
                <w:lang w:val="ru-RU"/>
              </w:rPr>
              <w:t xml:space="preserve">я </w:t>
            </w:r>
            <w:r>
              <w:rPr>
                <w:rFonts w:ascii="PT Astra Serif" w:hAnsi="PT Astra Serif"/>
                <w:color w:val="000000"/>
              </w:rPr>
              <w:t>Правительства Ульяновской области от 25.11.2016 № 5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62-П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shd w:fill="FFFFFF" w:val="clear"/>
                <w:vertAlign w:val="baseline"/>
              </w:rPr>
              <w:t xml:space="preserve">О некоторых мерах по реализации Закона Ульяновской области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shd w:fill="FFFFFF" w:val="clear"/>
                <w:vertAlign w:val="baseline"/>
                <w:lang w:val="ru-RU"/>
              </w:rPr>
              <w:t>«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position w:val="0"/>
                <w:sz w:val="24"/>
                <w:sz w:val="24"/>
                <w:szCs w:val="24"/>
                <w:shd w:fill="FFFFFF" w:val="clear"/>
                <w:vertAlign w:val="baseline"/>
              </w:rPr>
      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ERTEXT"/>
              <w:suppressAutoHyphens w:val="tru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агропромыш-ленного комплекса и развития сельс-ких территорий Ульяновской облас-ти</w:t>
            </w:r>
            <w:r>
              <w:rPr>
                <w:rFonts w:cs="PT Astra Serif" w:ascii="PT Astra Serif" w:hAnsi="PT Astra Serif"/>
                <w:bCs/>
                <w:color w:val="000000"/>
              </w:rPr>
              <w:t xml:space="preserve"> «О внесении изменений в приказ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PT Astra Serif" w:ascii="PT Astra Serif" w:hAnsi="PT Astra Serif"/>
                <w:color w:val="000000"/>
              </w:rPr>
              <w:t>Министерства агропромышленного комплекса и развития сельских территорий Ульяновской области</w:t>
              <w:br/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от 01.07.2019 № 28 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Бахтеев И.И.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необходимости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 Министерства агропромышленного комплекса и развития сельских территорий Ульяновской области</w:t>
            </w:r>
            <w:r>
              <w:rPr>
                <w:rFonts w:ascii="PT Astra Serif" w:hAnsi="PT Astra Serif"/>
                <w:bCs/>
                <w:color w:val="000000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 xml:space="preserve">от 01.07.2019 № 28 </w:t>
            </w:r>
            <w:r>
              <w:rPr>
                <w:rFonts w:ascii="PT Astra Serif" w:hAnsi="PT Astra Serif"/>
                <w:bCs/>
                <w:color w:val="000000"/>
              </w:rPr>
              <w:t>«О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 xml:space="preserve">б ут-верждении документов для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 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7" w:right="-5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Приведение в соответстви</w:t>
            </w:r>
            <w:r>
              <w:rPr>
                <w:rFonts w:ascii="PT Astra Serif" w:hAnsi="PT Astra Serif"/>
                <w:color w:val="000000"/>
                <w:lang w:val="ru-RU"/>
              </w:rPr>
              <w:t>е</w:t>
            </w:r>
            <w:r>
              <w:rPr>
                <w:rFonts w:ascii="PT Astra Serif" w:hAnsi="PT Astra Serif"/>
                <w:color w:val="000000"/>
              </w:rPr>
              <w:t xml:space="preserve"> с пос-тановлением Правительства Ульяновской области от </w:t>
            </w:r>
            <w:r>
              <w:rPr>
                <w:rFonts w:ascii="PT Astra Serif" w:hAnsi="PT Astra Serif"/>
                <w:color w:val="000000"/>
                <w:lang w:val="ru-RU"/>
              </w:rPr>
              <w:t>23</w:t>
            </w:r>
            <w:r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  <w:lang w:val="ru-RU"/>
              </w:rPr>
              <w:t>05</w:t>
            </w:r>
            <w:r>
              <w:rPr>
                <w:rFonts w:ascii="PT Astra Serif" w:hAnsi="PT Astra Serif"/>
                <w:color w:val="000000"/>
              </w:rPr>
              <w:t>.201</w:t>
            </w:r>
            <w:r>
              <w:rPr>
                <w:rFonts w:ascii="PT Astra Serif" w:hAnsi="PT Astra Serif"/>
                <w:color w:val="000000"/>
                <w:lang w:val="ru-RU"/>
              </w:rPr>
              <w:t>9</w:t>
              <w:br/>
            </w:r>
            <w:r>
              <w:rPr>
                <w:rFonts w:ascii="PT Astra Serif" w:hAnsi="PT Astra Serif"/>
                <w:color w:val="000000"/>
              </w:rPr>
              <w:t>№ 2</w:t>
            </w:r>
            <w:r>
              <w:rPr>
                <w:rFonts w:ascii="PT Astra Serif" w:hAnsi="PT Astra Serif"/>
                <w:color w:val="000000"/>
                <w:lang w:val="ru-RU"/>
              </w:rPr>
              <w:t>33</w:t>
            </w:r>
            <w:r>
              <w:rPr>
                <w:rFonts w:ascii="PT Astra Serif" w:hAnsi="PT Astra Serif"/>
                <w:color w:val="000000"/>
              </w:rPr>
              <w:t>-П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eastAsia="Helvetica;Arial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 w:eastAsia="en-US"/>
              </w:rPr>
              <w:t>О некоторых мерах по реализации регионального проекта «Создание системы поддержки фермеров и развитие сельской кооперации»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ERTEXT"/>
              <w:suppressAutoHyphens w:val="tru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агропромыш-ленного комплекса и развития сельс-ких территорий Ульяновской облас-ти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 «О внесении изменений в приказ </w:t>
            </w:r>
            <w:r>
              <w:rPr>
                <w:rFonts w:cs="PT Astra Serif" w:ascii="PT Astra Serif" w:hAnsi="PT Astra Serif"/>
                <w:color w:val="000000"/>
              </w:rPr>
              <w:t>Министерства агропромышленного комплекса и развития сельских территорий Ульяновской области</w:t>
              <w:br/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>от 15.05.2019 № 17»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Бахтеев И.И.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необходимости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0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Приказ </w:t>
            </w:r>
            <w:r>
              <w:rPr>
                <w:rFonts w:cs="PT Astra Serif" w:ascii="PT Astra Serif" w:hAnsi="PT Astra Serif"/>
                <w:color w:val="000000"/>
              </w:rPr>
              <w:t>Министерства агропромышленного комплекса и развития сельских территорий Ульяновской области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 от 15.05.2019 № 17 «</w:t>
            </w:r>
            <w:r>
              <w:rPr>
                <w:rFonts w:ascii="PT Astra Serif" w:hAnsi="PT Astra Serif"/>
                <w:bCs/>
                <w:color w:val="000000"/>
              </w:rPr>
              <w:t>Об утверждении Положения о конкурсной комиссии для конкурсного отбора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 xml:space="preserve"> сельскохозяйственных потребительских кооперативов на получение грантов в форме субсидий из областного бюджета Ульяновской области в целях финансового обеспечения части их затрат</w:t>
              <w:br/>
              <w:t>в связи с осуществлением деятельности по развитию своей материально-технической базы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>»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Реализация </w:t>
            </w:r>
            <w:r>
              <w:rPr>
                <w:rFonts w:cs="PT Astra Serif" w:ascii="PT Astra Serif" w:hAnsi="PT Astra Serif"/>
                <w:color w:val="000000"/>
              </w:rPr>
              <w:t>п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остановлени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val="ru-RU"/>
              </w:rPr>
              <w:t xml:space="preserve">я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Правительства Ульяновской области от 07.08.2014 № 346-П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  <w:lang w:val="ru" w:eastAsia="en-US"/>
              </w:rPr>
              <w:t>«</w:t>
            </w:r>
            <w:r>
              <w:rPr>
                <w:rFonts w:eastAsia="Helvetica;Arial" w:cs="PT Astra Serif" w:ascii="PT Astra Serif" w:hAnsi="PT Astra Serif"/>
                <w:color w:val="000000"/>
                <w:sz w:val="24"/>
                <w:szCs w:val="24"/>
                <w:lang w:val="ru" w:eastAsia="zh-CN"/>
              </w:rPr>
              <w:t>О неко-торых мерах, направленных на развитие потребительских об-</w:t>
              <w:br/>
              <w:t>ществ, сельскохозяйственных потребительских кооперативов, садоводческих и огороднических некоммерческих товариществ»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HEADERTEXT"/>
              <w:tabs>
                <w:tab w:val="clear" w:pos="708"/>
                <w:tab w:val="left" w:pos="660" w:leader="none"/>
              </w:tabs>
              <w:suppressAutoHyphens w:val="true"/>
              <w:jc w:val="both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color w:val="auto"/>
                <w:sz w:val="24"/>
                <w:szCs w:val="24"/>
              </w:rPr>
              <w:t xml:space="preserve">Приказ Министерства агропромыш-ленного комплекса и развития сельс-ких территорий Ульяновской облас-ти </w:t>
            </w:r>
            <w:r>
              <w:rPr>
                <w:rFonts w:ascii="PT Astra Serif" w:hAnsi="PT Astra Serif"/>
                <w:color w:val="auto"/>
                <w:sz w:val="24"/>
                <w:szCs w:val="24"/>
              </w:rPr>
              <w:t xml:space="preserve">«Об утверждении на 2021 год стоимости одного квадратного метра общей площади жилья на сельских территориях Ульяновской области для расчёта размера социальных выплат </w:t>
            </w:r>
            <w:r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>на строительство (приобре-тение) жилья гражданам Российской Федерации, проживающим либо изъявившим желание постоянно проживать на сельских территориях и работающим на сельских территориях»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Лазарева С</w:t>
            </w:r>
            <w:r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Ю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Ноябрь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eastAsia="Calibri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Реализация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государственной программы Российской Федерации «Комплексное развитие сельских территорий» в части приложения № 3 (Положение о предоставлении социальных выплат на стро-ительство (приобретение) жилья гражданам, проживающим на сельских территориях)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        <w:br/>
            </w:r>
            <w:r>
              <w:rPr>
                <w:rFonts w:ascii="PT Astra Serif" w:hAnsi="PT Astra Serif"/>
                <w:color w:val="000000"/>
              </w:rPr>
              <w:t>от 01.03.2019 № 6»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  <w:color w:val="000000"/>
              </w:rPr>
              <w:t>от 01.03.2019 № 6 «</w:t>
            </w:r>
            <w:r>
              <w:rPr>
                <w:rFonts w:ascii="PT Astra Serif" w:hAnsi="PT Astra Serif"/>
                <w:bCs/>
              </w:rPr>
              <w:t>Об утверждении ставок субсидий</w:t>
              <w:br/>
              <w:t>и форм документов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Cs/>
                <w:spacing w:val="-1"/>
              </w:rPr>
              <w:t xml:space="preserve">для предоставления </w:t>
            </w:r>
            <w:r>
              <w:rPr>
                <w:rFonts w:ascii="PT Astra Serif" w:hAnsi="PT Astra Serif"/>
              </w:rPr>
              <w:t>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      </w:r>
            <w:r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ORMATTEXT"/>
              <w:spacing w:lineRule="auto" w:line="23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</w:t>
              <w:br/>
              <w:t xml:space="preserve">с изменениями в постановление Правительства Ульяновской об-ласти от 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 xml:space="preserve">01.06.2015 № 244-П «Об утверждении </w:t>
            </w:r>
            <w:r>
              <w:rPr>
                <w:rFonts w:ascii="PT Astra Serif" w:hAnsi="PT Astra Serif"/>
              </w:rPr>
              <w:t>Правил предостав-ления хозяйствующим субъектам субсидий из областного бюдже-та Ульяновской области с целью возмещения части их затрат, связанных с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 xml:space="preserve"> промышленной переработкой продукции расте-ниеводства»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 от 07.08.2019 № 37»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  <w:color w:val="000000"/>
              </w:rPr>
              <w:t xml:space="preserve">от </w:t>
            </w:r>
            <w:r>
              <w:rPr>
                <w:rFonts w:ascii="PT Astra Serif" w:hAnsi="PT Astra Serif"/>
              </w:rPr>
              <w:t>07.08.2019 № 37 «Об утверждении ставки субсидии</w:t>
              <w:br/>
            </w:r>
            <w:r>
              <w:rPr>
                <w:rFonts w:ascii="PT Astra Serif" w:hAnsi="PT Astra Serif"/>
                <w:bCs/>
              </w:rPr>
              <w:t xml:space="preserve"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импортированного поголовья племенного молодняка крупного рогатого скота молочного направления </w:t>
            </w:r>
            <w:r>
              <w:rPr>
                <w:rFonts w:cs="PT Astra Serif" w:ascii="PT Astra Serif" w:hAnsi="PT Astra Serif"/>
                <w:bCs/>
              </w:rPr>
              <w:t>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(лизинга)»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подот-расли животноводства и скотоводства»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        <w:br/>
              <w:t>от 12.08.2019 № 38»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от 12.08.2019 № 38 «Об утверждении ставок субсидий</w:t>
              <w:br/>
            </w:r>
            <w:r>
              <w:rPr>
                <w:rFonts w:ascii="PT Astra Serif" w:hAnsi="PT Astra Serif"/>
                <w:bCs/>
              </w:rPr>
              <w:t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импортированного поголовья племенных свиней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ORMATTEXT"/>
              <w:spacing w:lineRule="auto" w:line="23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        <w:br/>
              <w:t>от 13.05.2019 № 14»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13.05.2019 № 14 </w:t>
            </w:r>
            <w:r>
              <w:rPr>
                <w:rFonts w:ascii="PT Astra Serif" w:hAnsi="PT Astra Serif"/>
                <w:bCs/>
              </w:rPr>
              <w:t>«Об утверждении ставки субсидии</w:t>
              <w:br/>
              <w:t>и форм документов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Cs/>
                <w:spacing w:val="-1"/>
              </w:rPr>
              <w:t xml:space="preserve">для предоставления </w:t>
            </w:r>
            <w:r>
              <w:rPr>
                <w:rFonts w:ascii="PT Astra Serif" w:hAnsi="PT Astra Serif"/>
              </w:rPr>
              <w:t xml:space="preserve">сельскохозяйственным товаропроизводителям </w:t>
            </w:r>
            <w:r>
              <w:rPr>
                <w:rFonts w:ascii="PT Astra Serif" w:hAnsi="PT Astra Serif"/>
                <w:bCs/>
                <w:spacing w:val="-1"/>
              </w:rPr>
              <w:t xml:space="preserve">субсидий из областного бюджета Ульяновской области </w:t>
            </w:r>
            <w:r>
              <w:rPr>
                <w:rFonts w:ascii="PT Astra Serif" w:hAnsi="PT Astra Serif"/>
              </w:rPr>
              <w:t>в целях возмещения части их затрат, связанных с производством овощей на открытом грунте»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 xml:space="preserve">Приведение в соответствие </w:t>
              <w:br/>
              <w:t xml:space="preserve">с изменениями в постановление Правительства Ульяновской </w:t>
              <w:br/>
              <w:t>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20.05.2014 № 187-П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        <w:br/>
              <w:t xml:space="preserve">от </w:t>
            </w:r>
            <w:r>
              <w:rPr>
                <w:rFonts w:ascii="PT Astra Serif" w:hAnsi="PT Astra Serif"/>
                <w:color w:val="000000"/>
              </w:rPr>
              <w:t>31.05.2019 № 22»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</w:t>
            </w:r>
            <w:r>
              <w:rPr>
                <w:rFonts w:ascii="PT Astra Serif" w:hAnsi="PT Astra Serif"/>
                <w:color w:val="000000"/>
              </w:rPr>
              <w:t>31.05.2019 № 22 «</w:t>
            </w:r>
            <w:r>
              <w:rPr>
                <w:rFonts w:ascii="PT Astra Serif" w:hAnsi="PT Astra Serif"/>
              </w:rPr>
              <w:t>Об утверждении форм документов для предоставления с</w:t>
            </w:r>
            <w:r>
              <w:rPr>
                <w:rFonts w:eastAsia="Calibri" w:ascii="PT Astra Serif" w:hAnsi="PT Astra Serif"/>
                <w:bCs/>
                <w:lang w:eastAsia="en-US"/>
              </w:rPr>
              <w:t>ельскохозяйственным товаропроизводителям субсидий из областного бюджета Ульяновской области в целях возмещения части их затрат, связанных</w:t>
              <w:br/>
              <w:t>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растниеводст-ва, животноводства и товарной аквакультуры (товарного рыбоводства)»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        <w:br/>
              <w:t>от</w:t>
            </w:r>
            <w:r>
              <w:rPr>
                <w:rFonts w:ascii="PT Astra Serif" w:hAnsi="PT Astra Serif"/>
                <w:color w:val="000000"/>
              </w:rPr>
              <w:t xml:space="preserve"> 27.05.2019 № 20»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</w:t>
            </w:r>
            <w:r>
              <w:rPr>
                <w:rFonts w:ascii="PT Astra Serif" w:hAnsi="PT Astra Serif"/>
                <w:color w:val="000000"/>
              </w:rPr>
              <w:t>27.05.2019 № 20 «Об утверждении Положения о конкурсной комиссии для определения победителей конкурсного отбора «начинающих фермеров» и конкурсного отбора семейных животноводческих ферм на базе крестьянских (фермерских хозяйств»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Приведение в соответствие с изменениями в постановление Правительства Ульяновской области от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20.05.2014 № 189-П «О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 и </w:t>
            </w:r>
            <w:r>
              <w:rPr>
                <w:rFonts w:ascii="PT Astra Serif" w:hAnsi="PT Astra Serif"/>
              </w:rPr>
              <w:t>постановление Правительства Ульяновской области</w:t>
              <w:br/>
              <w:t>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20.05.2014 № 188-П 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Правилах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 xml:space="preserve">О внесении изменений в приказ Министерства </w:t>
            </w:r>
            <w:r>
              <w:rPr>
                <w:rFonts w:ascii="PT Astra Serif" w:hAnsi="PT Astra Serif"/>
              </w:rPr>
              <w:t>агропромышленного комплекса и развития сельских территорий</w:t>
            </w:r>
            <w:r>
              <w:rPr>
                <w:rFonts w:ascii="PT Astra Serif" w:hAnsi="PT Astra Serif"/>
                <w:bCs/>
              </w:rPr>
              <w:t xml:space="preserve"> Ульяновской области</w:t>
              <w:br/>
              <w:t>от 15.11.2018 № 76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</w:t>
            </w:r>
            <w:r>
              <w:rPr>
                <w:rFonts w:ascii="PT Astra Serif" w:hAnsi="PT Astra Serif"/>
                <w:bCs/>
              </w:rPr>
              <w:t>15.11.2018 № 76 «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Об утверждении ставок субсидий и документов для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</w:t>
              <w:br/>
              <w:t>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</w:t>
              <w:br/>
              <w:t>в целях возмещения части их затрат, связанных с уплатой процентов по кредитам, полученным в российских кредитных организациях, и займам, полученным</w:t>
            </w:r>
          </w:p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в сельскохозяйственных кредитных потребительских кооперативах»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 xml:space="preserve">О внесении изменений в приказ Министерства </w:t>
            </w:r>
            <w:r>
              <w:rPr>
                <w:rFonts w:ascii="PT Astra Serif" w:hAnsi="PT Astra Serif"/>
              </w:rPr>
              <w:t>агропромышленного комплекса и развития сельских территорий</w:t>
            </w:r>
            <w:r>
              <w:rPr>
                <w:rFonts w:ascii="PT Astra Serif" w:hAnsi="PT Astra Serif"/>
                <w:bCs/>
              </w:rPr>
              <w:t xml:space="preserve"> Ульяновской области</w:t>
              <w:br/>
            </w:r>
            <w:r>
              <w:rPr>
                <w:rFonts w:ascii="PT Astra Serif" w:hAnsi="PT Astra Serif"/>
              </w:rPr>
              <w:t xml:space="preserve">от 24.06.2019 </w:t>
            </w:r>
            <w:r>
              <w:rPr>
                <w:rFonts w:ascii="PT Astra Serif" w:hAnsi="PT Astra Serif"/>
                <w:color w:val="000000"/>
              </w:rPr>
              <w:t>№ 25»</w:t>
            </w:r>
          </w:p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24.06.2019 </w:t>
            </w:r>
            <w:r>
              <w:rPr>
                <w:rFonts w:ascii="PT Astra Serif" w:hAnsi="PT Astra Serif"/>
                <w:color w:val="000000"/>
              </w:rPr>
              <w:t>№ 25 «</w:t>
            </w:r>
            <w:r>
              <w:rPr>
                <w:rFonts w:ascii="PT Astra Serif" w:hAnsi="PT Astra Serif"/>
              </w:rPr>
              <w:t xml:space="preserve">Об утверждении форм документов для предоставления </w:t>
            </w:r>
            <w:r>
              <w:rPr>
                <w:rFonts w:ascii="PT Astra Serif" w:hAnsi="PT Astra Serif"/>
                <w:bCs/>
              </w:rPr>
              <w:t>хозяйствующим субъектам, осуществляющим про-изводство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19.08.2015 № 414-П «О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 xml:space="preserve">О внесении изменений в приказ Министерства </w:t>
            </w:r>
            <w:r>
              <w:rPr>
                <w:rFonts w:ascii="PT Astra Serif" w:hAnsi="PT Astra Serif"/>
              </w:rPr>
              <w:t>агропромышленного комплекса и развития сельских территорий</w:t>
            </w:r>
            <w:r>
              <w:rPr>
                <w:rFonts w:ascii="PT Astra Serif" w:hAnsi="PT Astra Serif"/>
                <w:bCs/>
              </w:rPr>
              <w:t xml:space="preserve"> Ульяновской области</w:t>
              <w:br/>
            </w:r>
            <w:r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</w:rPr>
              <w:t>29.07.2019</w:t>
            </w:r>
            <w:r>
              <w:rPr>
                <w:rFonts w:ascii="PT Astra Serif" w:hAnsi="PT Astra Serif"/>
                <w:color w:val="000000"/>
              </w:rPr>
              <w:t xml:space="preserve"> № 33»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от 29.07.2019</w:t>
            </w:r>
            <w:r>
              <w:rPr>
                <w:rFonts w:ascii="PT Astra Serif" w:hAnsi="PT Astra Serif"/>
                <w:color w:val="000000"/>
              </w:rPr>
              <w:t xml:space="preserve"> № 33 «</w:t>
            </w:r>
            <w:r>
              <w:rPr>
                <w:rFonts w:ascii="PT Astra Serif" w:hAnsi="PT Astra Serif"/>
              </w:rPr>
              <w:t xml:space="preserve">Об утверждении форм документов для предоставления </w:t>
            </w:r>
            <w:r>
              <w:rPr>
                <w:rFonts w:cs="PT Astra Serif" w:ascii="PT Astra Serif" w:hAnsi="PT Astra Serif"/>
                <w:bCs/>
              </w:rPr>
              <w:t>сельскохозяйственным товаропроизводителям субсидий из областного бюджета Ульяновской области в целях возмещения части их затрат, связанных</w:t>
              <w:br/>
              <w:t>с проведением агрохимического обследования земель сельскохозяйственного назначения»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28.05.2018 № 229-П «Об утверждении Правил предоставления сельскохозяйственным товаропроизводителям субсидий из областного бюджета Ульновской области в целях возмещения части их затрат, связанных с проведением агрохимического обследования земель сельскохозяйственного назначения»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 xml:space="preserve">О внесении изменений в приказ Министерства </w:t>
            </w:r>
            <w:r>
              <w:rPr>
                <w:rFonts w:ascii="PT Astra Serif" w:hAnsi="PT Astra Serif"/>
              </w:rPr>
              <w:t>агропромышленного комплекса и развития сельских территорий</w:t>
            </w:r>
            <w:r>
              <w:rPr>
                <w:rFonts w:ascii="PT Astra Serif" w:hAnsi="PT Astra Serif"/>
                <w:bCs/>
              </w:rPr>
              <w:t xml:space="preserve"> Ульяновской области</w:t>
              <w:br/>
            </w:r>
            <w:r>
              <w:rPr>
                <w:rFonts w:ascii="PT Astra Serif" w:hAnsi="PT Astra Serif"/>
              </w:rPr>
              <w:t>от 01.08.2019</w:t>
            </w:r>
            <w:r>
              <w:rPr>
                <w:rFonts w:ascii="PT Astra Serif" w:hAnsi="PT Astra Serif"/>
                <w:color w:val="000000"/>
              </w:rPr>
              <w:t xml:space="preserve"> № 34»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от 01.08.2019</w:t>
            </w:r>
            <w:r>
              <w:rPr>
                <w:rFonts w:ascii="PT Astra Serif" w:hAnsi="PT Astra Serif"/>
                <w:color w:val="000000"/>
              </w:rPr>
              <w:t xml:space="preserve"> № 34 «</w:t>
            </w:r>
            <w:r>
              <w:rPr>
                <w:rFonts w:ascii="PT Astra Serif" w:hAnsi="PT Astra Serif"/>
              </w:rPr>
              <w:t>Об утверждении ставок субсидий</w:t>
              <w:br/>
              <w:t xml:space="preserve">и форм документов для предоставления </w:t>
            </w:r>
            <w:r>
              <w:rPr>
                <w:rFonts w:ascii="PT Astra Serif" w:hAnsi="PT Astra Serif"/>
                <w:bCs/>
              </w:rPr>
              <w:t>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>О внесении изменений в приказ Министерства агропромышленного комплекса и развития сельских территорий Ульяновской области</w:t>
              <w:br/>
              <w:t>от 31.08.2018 № 64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</w:t>
            </w:r>
            <w:r>
              <w:rPr>
                <w:rFonts w:ascii="PT Astra Serif" w:hAnsi="PT Astra Serif"/>
                <w:bCs/>
              </w:rPr>
              <w:t>31.08.2018 № 64 «</w:t>
            </w:r>
            <w:r>
              <w:rPr>
                <w:rFonts w:eastAsia="Calibri" w:ascii="PT Astra Serif" w:hAnsi="PT Astra Serif" w:eastAsiaTheme="minorHAnsi"/>
                <w:lang w:eastAsia="en-US"/>
              </w:rPr>
              <w:t>Об утверждении ставок субсидий и документов для получения хозяйствующими субъектами субсидий 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</w:t>
              <w:br/>
              <w:t>и рыбоводства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</w:t>
              <w:br/>
              <w:t>и рыбоводства, включая переработку продукции рыбоводства»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Приказ</w:t>
            </w:r>
            <w:r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 xml:space="preserve">О внесении изменений в приказ Министерства </w:t>
            </w:r>
            <w:r>
              <w:rPr>
                <w:rFonts w:ascii="PT Astra Serif" w:hAnsi="PT Astra Serif"/>
              </w:rPr>
              <w:t>агропромышленного комплекса и развития сельских территорий</w:t>
            </w:r>
            <w:r>
              <w:rPr>
                <w:rFonts w:ascii="PT Astra Serif" w:hAnsi="PT Astra Serif"/>
                <w:bCs/>
              </w:rPr>
              <w:t xml:space="preserve"> Ульяновской области</w:t>
              <w:br/>
            </w:r>
            <w:r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  <w:bCs/>
              </w:rPr>
              <w:t>18.11.2019 № 47»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 xml:space="preserve">Министерства агропромышленного комплекса и развития сельских территорий Ульяновской области от </w:t>
            </w:r>
            <w:r>
              <w:rPr>
                <w:rFonts w:ascii="PT Astra Serif" w:hAnsi="PT Astra Serif"/>
                <w:bCs/>
              </w:rPr>
              <w:t xml:space="preserve">18.11.2019 № 47 </w:t>
            </w:r>
            <w:r>
              <w:rPr>
                <w:rFonts w:cs="PT Astra Serif" w:ascii="PT Astra Serif" w:hAnsi="PT Astra Serif"/>
              </w:rPr>
              <w:t>«О некоторых мерах, направленных на предоставление образовательным организациям высшего образования, находящимся на территории Ульяновской области, грантов</w:t>
              <w:br/>
              <w:t xml:space="preserve">в форме субсидий </w:t>
            </w:r>
            <w:r>
              <w:rPr>
                <w:rFonts w:eastAsia="Calibri" w:ascii="PT Astra Serif" w:hAnsi="PT Astra Serif"/>
                <w:lang w:eastAsia="en-US"/>
              </w:rPr>
              <w:t>из областного бюджета Ульяновской области</w:t>
              <w:br/>
            </w:r>
            <w:r>
              <w:rPr>
                <w:rFonts w:cs="PT Astra Serif" w:ascii="PT Astra Serif" w:hAnsi="PT Astra Serif"/>
              </w:rPr>
              <w:t>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комп-лекса на территории Ульяновской области)»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Приведение в соответствие с изменениями в постановление Правительства Ульяновской области от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04.06.2018 №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bCs/>
              </w:rPr>
              <w:t xml:space="preserve">О внесении изменений в приказ Министерства </w:t>
            </w:r>
            <w:r>
              <w:rPr>
                <w:rFonts w:ascii="PT Astra Serif" w:hAnsi="PT Astra Serif"/>
              </w:rPr>
              <w:t>агропромышленного комплекса и развития сельских территорий</w:t>
            </w:r>
            <w:r>
              <w:rPr>
                <w:rFonts w:ascii="PT Astra Serif" w:hAnsi="PT Astra Serif"/>
                <w:bCs/>
              </w:rPr>
              <w:t xml:space="preserve"> Ульяновской области</w:t>
              <w:br/>
            </w:r>
            <w:r>
              <w:rPr>
                <w:rFonts w:ascii="PT Astra Serif" w:hAnsi="PT Astra Serif"/>
              </w:rPr>
              <w:t>от 20.12.2019 № 55»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Приказ </w:t>
            </w:r>
            <w:r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 от 20.12.2019 № 55 «</w:t>
            </w:r>
            <w:r>
              <w:rPr>
                <w:rFonts w:cs="PT Astra Serif" w:ascii="PT Astra Serif" w:hAnsi="PT Astra Serif"/>
              </w:rPr>
              <w:t xml:space="preserve">Об утверждении Положения о </w:t>
            </w:r>
            <w:r>
              <w:rPr>
                <w:rFonts w:ascii="PT Astra Serif" w:hAnsi="PT Astra Serif"/>
              </w:rPr>
              <w:t xml:space="preserve">комиссии для определения победителей отбора </w:t>
            </w:r>
            <w:r>
              <w:rPr>
                <w:rFonts w:ascii="PT Astra Serif" w:hAnsi="PT Astra Serif"/>
                <w:spacing w:val="-4"/>
              </w:rPr>
              <w:t xml:space="preserve">образовательных организаций высшего образования, </w:t>
            </w:r>
            <w:r>
              <w:rPr>
                <w:rFonts w:ascii="PT Astra Serif" w:hAnsi="PT Astra Serif"/>
                <w:spacing w:val="-2"/>
              </w:rPr>
              <w:t xml:space="preserve">находящихся на территории Ульяновской области, для предоставления им </w:t>
            </w:r>
            <w:r>
              <w:rPr>
                <w:rFonts w:eastAsia="Calibri" w:ascii="PT Astra Serif" w:hAnsi="PT Astra Serif"/>
                <w:lang w:eastAsia="en-US"/>
              </w:rPr>
              <w:t>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ком-плекса на территории Ульяновской области»</w:t>
            </w:r>
          </w:p>
        </w:tc>
        <w:tc>
          <w:tcPr>
            <w:tcW w:w="3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Министерства агропромышленного комплекса и развития сельских территорий Ульяновской области «О внесении изменений</w:t>
              <w:br/>
              <w:t>в приказ Министерства агропромышленного комплекса и развития сельских территорий Ульяновской области от 14.12.2018 № 80»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мере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Приказ Министерства агропромышленного комплекса и развития сельских территорий Ульяновской области от 14.12.2018 № 80 «</w:t>
            </w:r>
            <w:r>
              <w:rPr>
                <w:rFonts w:ascii="PT Astra Serif" w:hAnsi="PT Astra Serif"/>
                <w:bCs/>
              </w:rPr>
              <w:t xml:space="preserve">Об утверждении ставки и форм документов для предоставления хозяйствующим субъектам </w:t>
            </w:r>
            <w:r>
              <w:rPr>
                <w:rFonts w:eastAsia="Calibri" w:ascii="PT Astra Serif" w:hAnsi="PT Astra Serif"/>
                <w:bCs/>
                <w:lang w:eastAsia="en-US"/>
              </w:rPr>
              <w:t xml:space="preserve">субсидий из областного бюджета Ульяновской области в целях возмещения </w:t>
            </w:r>
            <w:r>
              <w:rPr>
                <w:rFonts w:eastAsia="Calibri" w:ascii="PT Astra Serif" w:hAnsi="PT Astra Serif"/>
                <w:lang w:eastAsia="en-US"/>
              </w:rPr>
              <w:t>части прямых понесённых затрат, связанных с созданием и (или) модернизацией объектов агропромышленного комплекса</w:t>
            </w:r>
            <w:r>
              <w:rPr>
                <w:rFonts w:ascii="PT Astra Serif" w:hAnsi="PT Astra Serif"/>
              </w:rPr>
              <w:t>»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FORMATTEXT"/>
              <w:spacing w:lineRule="auto" w:line="23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Реализация постановления Пра-вительства Ульяновской области от 15.09.2015 № 463-П </w:t>
            </w:r>
            <w:r>
              <w:rPr>
                <w:rFonts w:eastAsia="Calibri" w:ascii="PT Astra Serif" w:hAnsi="PT Astra Serif"/>
                <w:lang w:eastAsia="en-US"/>
              </w:rPr>
              <w:t xml:space="preserve">«Об утверждении Правил предостав-ления </w:t>
            </w:r>
            <w:r>
              <w:rPr>
                <w:rFonts w:ascii="PT Astra Serif" w:hAnsi="PT Astra Serif"/>
              </w:rPr>
              <w:t>хозяйствующим субъектам</w:t>
            </w:r>
            <w:r>
              <w:rPr>
                <w:rFonts w:eastAsia="Calibri" w:ascii="PT Astra Serif" w:hAnsi="PT Astra Serif"/>
                <w:lang w:eastAsia="en-US"/>
              </w:rPr>
              <w:t xml:space="preserve"> субсидий из областного бюджета Ульяновской области в целях возмещения части прямых поне-сённых затрат, связанных с соз-данием и (или) модернизацией объектов агропромышленного комплекса»</w:t>
            </w:r>
          </w:p>
        </w:tc>
      </w:tr>
      <w:tr>
        <w:trPr>
          <w:trHeight w:val="419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ind w:left="0" w:right="459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агропро-мышленного комплекса и развития сельских территорий Ульяновской области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 xml:space="preserve"> «О внесении изменений</w:t>
              <w:br/>
              <w:t xml:space="preserve">в приказ </w:t>
            </w:r>
            <w:r>
              <w:rPr>
                <w:rFonts w:ascii="PT Astra Serif" w:hAnsi="PT Astra Serif"/>
                <w:bCs/>
                <w:color w:val="000000"/>
              </w:rPr>
              <w:t>Министерства сельского, лесного хозяйства и природных ресурсов Ульяновской области</w:t>
              <w:br/>
              <w:t xml:space="preserve">от 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>26.06.2017</w:t>
            </w:r>
            <w:r>
              <w:rPr>
                <w:rFonts w:ascii="PT Astra Serif" w:hAnsi="PT Astra Serif"/>
                <w:bCs/>
                <w:color w:val="000000"/>
              </w:rPr>
              <w:t xml:space="preserve"> № </w:t>
            </w:r>
            <w:r>
              <w:rPr>
                <w:rFonts w:ascii="PT Astra Serif" w:hAnsi="PT Astra Serif"/>
                <w:bCs/>
                <w:color w:val="000000"/>
                <w:lang w:val="ru-RU"/>
              </w:rPr>
              <w:t>53</w:t>
            </w:r>
            <w:r>
              <w:rPr>
                <w:rFonts w:cs="PT Astra Serif" w:ascii="PT Astra Serif" w:hAnsi="PT Astra Serif"/>
                <w:color w:val="000000"/>
                <w:lang w:val="ru-RU"/>
              </w:rPr>
              <w:t>»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Гудалова М.И.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0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приказ Министерства сельского, лесного хозяйства и природных ресурсов Ульяновской области от 26.06.2017 № 53 «Об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хозяйство»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lang w:val="ru-RU"/>
              </w:rPr>
              <w:t>Приведение в соответствие с изменениями, вносимыми в Постановление Правительства Российской Федерации от 31.05.2019</w:t>
              <w:br/>
              <w:t>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</w:tbl>
    <w:p>
      <w:pPr>
        <w:pStyle w:val="Normal"/>
        <w:jc w:val="center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lang w:eastAsia="ar-SA"/>
        </w:rPr>
        <w:t>________________</w:t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3035900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5a8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4d51e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4d51e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Pagenumber">
    <w:name w:val="page number"/>
    <w:basedOn w:val="DefaultParagraphFont"/>
    <w:qFormat/>
    <w:rsid w:val="00db6df5"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5c4e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5c4e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562d41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a46a95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Без интервала1"/>
    <w:qFormat/>
    <w:rsid w:val="00d65a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4d51e2"/>
    <w:pPr>
      <w:suppressAutoHyphens w:val="true"/>
      <w:spacing w:before="280" w:after="280"/>
    </w:pPr>
    <w:rPr>
      <w:sz w:val="18"/>
      <w:szCs w:val="18"/>
      <w:lang w:eastAsia="ar-SA"/>
    </w:rPr>
  </w:style>
  <w:style w:type="paragraph" w:styleId="HEADERTEXT" w:customStyle="1">
    <w:name w:val=".HEADERTEXT"/>
    <w:uiPriority w:val="99"/>
    <w:qFormat/>
    <w:rsid w:val="0075070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939dd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5c4e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semiHidden/>
    <w:unhideWhenUsed/>
    <w:rsid w:val="005c4e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94257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a46a9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1cf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rsid w:val="0028122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1" w:asciiTheme="minorHAnsi" w:hAnsiTheme="minorHAnsi"/>
      <w:color w:val="auto"/>
      <w:kern w:val="2"/>
      <w:sz w:val="24"/>
      <w:szCs w:val="22"/>
      <w:lang w:val="ru-RU" w:eastAsia="ar-SA" w:bidi="ar-SA"/>
    </w:rPr>
  </w:style>
  <w:style w:type="paragraph" w:styleId="FORMATTEXT" w:customStyle="1">
    <w:name w:val=".FORMATTEXT"/>
    <w:uiPriority w:val="99"/>
    <w:qFormat/>
    <w:rsid w:val="000a4c0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762C-9273-46F9-8E2F-4E101F1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Application>LibreOffice/6.4.7.2$Linux_X86_64 LibreOffice_project/40$Build-2</Application>
  <Pages>10</Pages>
  <Words>2437</Words>
  <Characters>18633</Characters>
  <CharactersWithSpaces>20937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2015-12-23T11:18:00Z</dcterms:created>
  <dc:creator>user</dc:creator>
  <dc:description/>
  <dc:language>ru-RU</dc:language>
  <cp:lastModifiedBy/>
  <cp:lastPrinted>2020-01-28T07:29:00Z</cp:lastPrinted>
  <dcterms:modified xsi:type="dcterms:W3CDTF">2021-11-30T11:24:03Z</dcterms:modified>
  <cp:revision>259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